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17FBB" w14:textId="77777777" w:rsidR="007A2425" w:rsidRPr="00EE5C90" w:rsidRDefault="007A2425" w:rsidP="007A2425">
      <w:pPr>
        <w:outlineLvl w:val="0"/>
        <w:rPr>
          <w:rFonts w:ascii="Proxima Nova" w:hAnsi="Proxima Nova"/>
          <w:b/>
          <w:sz w:val="22"/>
          <w:szCs w:val="22"/>
        </w:rPr>
      </w:pPr>
    </w:p>
    <w:p w14:paraId="09A17FBC" w14:textId="77777777" w:rsidR="007A2425" w:rsidRPr="00EE5C90" w:rsidRDefault="007A2425" w:rsidP="007A2425">
      <w:pPr>
        <w:outlineLvl w:val="0"/>
        <w:rPr>
          <w:rFonts w:ascii="Proxima Nova" w:hAnsi="Proxima Nova"/>
          <w:b/>
          <w:sz w:val="22"/>
          <w:szCs w:val="22"/>
        </w:rPr>
      </w:pPr>
    </w:p>
    <w:p w14:paraId="09A17FBD" w14:textId="77777777" w:rsidR="00D466AE" w:rsidRPr="00EE5C90" w:rsidRDefault="00D466AE" w:rsidP="00D466AE">
      <w:pPr>
        <w:rPr>
          <w:rFonts w:ascii="Proxima Nova" w:hAnsi="Proxima Nova"/>
          <w:sz w:val="22"/>
          <w:szCs w:val="22"/>
        </w:rPr>
      </w:pPr>
    </w:p>
    <w:p w14:paraId="09A17FBE" w14:textId="4FFD1F81" w:rsidR="00D466AE" w:rsidRPr="00EE5C90" w:rsidRDefault="00D466AE" w:rsidP="008D6FBC">
      <w:pPr>
        <w:ind w:left="900" w:hanging="1800"/>
        <w:outlineLvl w:val="0"/>
        <w:rPr>
          <w:rFonts w:ascii="Proxima Nova" w:hAnsi="Proxima Nova"/>
          <w:sz w:val="22"/>
          <w:szCs w:val="22"/>
        </w:rPr>
      </w:pPr>
      <w:r w:rsidRPr="00EE5C90">
        <w:rPr>
          <w:rFonts w:ascii="Proxima Nova" w:hAnsi="Proxima Nova"/>
          <w:b/>
          <w:sz w:val="22"/>
          <w:szCs w:val="22"/>
        </w:rPr>
        <w:t xml:space="preserve">Role Title: </w:t>
      </w:r>
      <w:r w:rsidR="00585319" w:rsidRPr="00EE5C90">
        <w:rPr>
          <w:rFonts w:ascii="Proxima Nova" w:hAnsi="Proxima Nova"/>
          <w:b/>
          <w:sz w:val="22"/>
          <w:szCs w:val="22"/>
        </w:rPr>
        <w:t xml:space="preserve"> </w:t>
      </w:r>
      <w:r w:rsidR="007C189F" w:rsidRPr="00EE5C90">
        <w:rPr>
          <w:rFonts w:ascii="Proxima Nova" w:hAnsi="Proxima Nova"/>
          <w:b/>
          <w:sz w:val="22"/>
          <w:szCs w:val="22"/>
        </w:rPr>
        <w:t>Cataloguing Co-ordinator</w:t>
      </w:r>
      <w:r w:rsidR="001F31C7" w:rsidRPr="00EE5C90">
        <w:rPr>
          <w:rFonts w:ascii="Proxima Nova" w:hAnsi="Proxima Nova"/>
          <w:b/>
          <w:sz w:val="22"/>
          <w:szCs w:val="22"/>
        </w:rPr>
        <w:tab/>
      </w:r>
      <w:r w:rsidR="001F31C7" w:rsidRPr="00EE5C90">
        <w:rPr>
          <w:rFonts w:ascii="Proxima Nova" w:hAnsi="Proxima Nova"/>
          <w:b/>
          <w:sz w:val="22"/>
          <w:szCs w:val="22"/>
        </w:rPr>
        <w:tab/>
      </w:r>
      <w:r w:rsidR="004845A7" w:rsidRPr="00EE5C90">
        <w:rPr>
          <w:rFonts w:ascii="Proxima Nova" w:hAnsi="Proxima Nova"/>
          <w:b/>
          <w:sz w:val="22"/>
          <w:szCs w:val="22"/>
        </w:rPr>
        <w:tab/>
      </w:r>
    </w:p>
    <w:p w14:paraId="09A17FBF" w14:textId="77777777" w:rsidR="00D466AE" w:rsidRPr="00EE5C90" w:rsidRDefault="00D466AE" w:rsidP="00D466AE">
      <w:pPr>
        <w:ind w:left="-900"/>
        <w:rPr>
          <w:rFonts w:ascii="Proxima Nova" w:hAnsi="Proxima Nova"/>
          <w:b/>
          <w:sz w:val="22"/>
          <w:szCs w:val="22"/>
        </w:rPr>
      </w:pPr>
    </w:p>
    <w:p w14:paraId="09A17FC0" w14:textId="3CAE754D" w:rsidR="00D466AE" w:rsidRPr="00EE5C90" w:rsidRDefault="00D466AE" w:rsidP="00D466AE">
      <w:pPr>
        <w:ind w:left="-900"/>
        <w:rPr>
          <w:rFonts w:ascii="Proxima Nova" w:hAnsi="Proxima Nova"/>
          <w:color w:val="FF0000"/>
          <w:sz w:val="22"/>
          <w:szCs w:val="22"/>
        </w:rPr>
      </w:pPr>
      <w:r w:rsidRPr="00EE5C90">
        <w:rPr>
          <w:rFonts w:ascii="Proxima Nova" w:hAnsi="Proxima Nova"/>
          <w:b/>
          <w:sz w:val="22"/>
          <w:szCs w:val="22"/>
        </w:rPr>
        <w:t xml:space="preserve">Reporting to:  </w:t>
      </w:r>
      <w:r w:rsidR="007C189F" w:rsidRPr="00EE5C90">
        <w:rPr>
          <w:rFonts w:ascii="Proxima Nova" w:hAnsi="Proxima Nova"/>
          <w:b/>
          <w:sz w:val="22"/>
          <w:szCs w:val="22"/>
        </w:rPr>
        <w:t>Hub Project Manager</w:t>
      </w:r>
      <w:r w:rsidR="001F31C7" w:rsidRPr="00EE5C90">
        <w:rPr>
          <w:rFonts w:ascii="Proxima Nova" w:hAnsi="Proxima Nova"/>
          <w:b/>
          <w:sz w:val="22"/>
          <w:szCs w:val="22"/>
        </w:rPr>
        <w:tab/>
      </w:r>
      <w:r w:rsidR="001F31C7" w:rsidRPr="00EE5C90">
        <w:rPr>
          <w:rFonts w:ascii="Proxima Nova" w:hAnsi="Proxima Nova"/>
          <w:b/>
          <w:sz w:val="22"/>
          <w:szCs w:val="22"/>
        </w:rPr>
        <w:tab/>
      </w:r>
      <w:r w:rsidR="004845A7" w:rsidRPr="00EE5C90">
        <w:rPr>
          <w:rFonts w:ascii="Proxima Nova" w:hAnsi="Proxima Nova"/>
          <w:b/>
          <w:sz w:val="22"/>
          <w:szCs w:val="22"/>
        </w:rPr>
        <w:t xml:space="preserve"> </w:t>
      </w:r>
    </w:p>
    <w:p w14:paraId="09A17FC1" w14:textId="77777777" w:rsidR="00D466AE" w:rsidRPr="00EE5C90" w:rsidRDefault="00D466AE" w:rsidP="00D466AE">
      <w:pPr>
        <w:ind w:left="-900"/>
        <w:rPr>
          <w:rFonts w:ascii="Proxima Nova" w:hAnsi="Proxima Nova"/>
          <w:sz w:val="22"/>
          <w:szCs w:val="22"/>
        </w:rPr>
      </w:pPr>
    </w:p>
    <w:p w14:paraId="09A17FC2" w14:textId="05C1922C" w:rsidR="00FD4237" w:rsidRPr="00EE5C90" w:rsidRDefault="00D466AE" w:rsidP="008D6FBC">
      <w:pPr>
        <w:ind w:left="900" w:hanging="1800"/>
        <w:rPr>
          <w:rFonts w:ascii="Proxima Nova" w:hAnsi="Proxima Nova"/>
          <w:sz w:val="22"/>
          <w:szCs w:val="22"/>
        </w:rPr>
      </w:pPr>
      <w:r w:rsidRPr="00EE5C90">
        <w:rPr>
          <w:rFonts w:ascii="Proxima Nova" w:hAnsi="Proxima Nova"/>
          <w:b/>
          <w:sz w:val="22"/>
          <w:szCs w:val="22"/>
        </w:rPr>
        <w:t>Salary:</w:t>
      </w:r>
      <w:r w:rsidRPr="00EE5C90">
        <w:rPr>
          <w:rFonts w:ascii="Proxima Nova" w:hAnsi="Proxima Nova"/>
          <w:sz w:val="22"/>
          <w:szCs w:val="22"/>
        </w:rPr>
        <w:t xml:space="preserve"> </w:t>
      </w:r>
      <w:r w:rsidR="001C6582">
        <w:rPr>
          <w:rFonts w:ascii="Proxima Nova" w:hAnsi="Proxima Nova"/>
          <w:b/>
          <w:sz w:val="22"/>
          <w:szCs w:val="22"/>
        </w:rPr>
        <w:t>Pay Point E - £2</w:t>
      </w:r>
      <w:r w:rsidR="00D235CD">
        <w:rPr>
          <w:rFonts w:ascii="Proxima Nova" w:hAnsi="Proxima Nova"/>
          <w:b/>
          <w:sz w:val="22"/>
          <w:szCs w:val="22"/>
        </w:rPr>
        <w:t>4,582</w:t>
      </w:r>
      <w:r w:rsidR="001F31C7" w:rsidRPr="00EE5C90">
        <w:rPr>
          <w:rFonts w:ascii="Proxima Nova" w:hAnsi="Proxima Nova"/>
          <w:sz w:val="22"/>
          <w:szCs w:val="22"/>
        </w:rPr>
        <w:tab/>
      </w:r>
      <w:r w:rsidR="001F31C7" w:rsidRPr="00EE5C90">
        <w:rPr>
          <w:rFonts w:ascii="Proxima Nova" w:hAnsi="Proxima Nova"/>
          <w:sz w:val="22"/>
          <w:szCs w:val="22"/>
        </w:rPr>
        <w:tab/>
      </w:r>
      <w:r w:rsidR="004063D3" w:rsidRPr="00EE5C90">
        <w:rPr>
          <w:rFonts w:ascii="Proxima Nova" w:hAnsi="Proxima Nova"/>
          <w:sz w:val="22"/>
          <w:szCs w:val="22"/>
        </w:rPr>
        <w:tab/>
      </w:r>
    </w:p>
    <w:p w14:paraId="09A17FC3" w14:textId="77777777" w:rsidR="00B712EA" w:rsidRPr="00EE5C90" w:rsidRDefault="00B712EA" w:rsidP="00B712EA">
      <w:pPr>
        <w:rPr>
          <w:rFonts w:ascii="Proxima Nova" w:hAnsi="Proxima Nova"/>
          <w:sz w:val="22"/>
          <w:szCs w:val="22"/>
        </w:rPr>
      </w:pPr>
    </w:p>
    <w:p w14:paraId="09A17FC4" w14:textId="77777777" w:rsidR="00A67C41" w:rsidRPr="00EE5C90" w:rsidRDefault="00A67C41" w:rsidP="00255003">
      <w:pPr>
        <w:pBdr>
          <w:bottom w:val="single" w:sz="4" w:space="1" w:color="auto"/>
        </w:pBdr>
        <w:ind w:left="-900"/>
        <w:rPr>
          <w:rFonts w:ascii="Proxima Nova" w:hAnsi="Proxima Nova"/>
          <w:sz w:val="22"/>
          <w:szCs w:val="22"/>
        </w:rPr>
      </w:pPr>
    </w:p>
    <w:p w14:paraId="09A17FC5" w14:textId="77777777" w:rsidR="00A67C41" w:rsidRPr="00EE5C90" w:rsidRDefault="00A67C41" w:rsidP="008840C8">
      <w:pPr>
        <w:ind w:left="-900"/>
        <w:rPr>
          <w:rFonts w:ascii="Proxima Nova" w:hAnsi="Proxima Nova"/>
          <w:b/>
          <w:sz w:val="22"/>
          <w:szCs w:val="22"/>
        </w:rPr>
      </w:pPr>
    </w:p>
    <w:p w14:paraId="62F5CFC0" w14:textId="77777777" w:rsidR="00EE5C90" w:rsidRPr="00EE5C90" w:rsidRDefault="008F1FD7" w:rsidP="008840C8">
      <w:pPr>
        <w:ind w:left="-900"/>
        <w:rPr>
          <w:rFonts w:ascii="Proxima Nova" w:hAnsi="Proxima Nova"/>
          <w:b/>
          <w:sz w:val="22"/>
          <w:szCs w:val="22"/>
        </w:rPr>
      </w:pPr>
      <w:r w:rsidRPr="00EE5C90">
        <w:rPr>
          <w:rFonts w:ascii="Proxima Nova" w:hAnsi="Proxima Nova"/>
          <w:b/>
          <w:sz w:val="22"/>
          <w:szCs w:val="22"/>
        </w:rPr>
        <w:t>Role purpose</w:t>
      </w:r>
    </w:p>
    <w:p w14:paraId="09A17FC6" w14:textId="0A2AF308" w:rsidR="002633CB" w:rsidRPr="00EE5C90" w:rsidRDefault="002633CB" w:rsidP="008840C8">
      <w:pPr>
        <w:ind w:left="-900"/>
        <w:rPr>
          <w:rFonts w:ascii="Proxima Nova" w:hAnsi="Proxima Nova"/>
          <w:b/>
          <w:sz w:val="22"/>
          <w:szCs w:val="22"/>
        </w:rPr>
      </w:pPr>
    </w:p>
    <w:p w14:paraId="09A17FC9" w14:textId="0BEAF259" w:rsidR="00870316" w:rsidRDefault="007C189F" w:rsidP="0035144C">
      <w:pPr>
        <w:ind w:left="-900"/>
        <w:rPr>
          <w:rFonts w:ascii="Proxima Nova" w:hAnsi="Proxima Nova"/>
          <w:sz w:val="22"/>
          <w:szCs w:val="22"/>
        </w:rPr>
      </w:pPr>
      <w:r w:rsidRPr="00EE5C90">
        <w:rPr>
          <w:rFonts w:ascii="Proxima Nova" w:hAnsi="Proxima Nova"/>
          <w:sz w:val="22"/>
          <w:szCs w:val="22"/>
        </w:rPr>
        <w:t xml:space="preserve">The aim of this post is to enable people to find and access digitised sound recordings.  The role holder will create and amend catalogue records and other metadata, conduct rights clearance activities and oversee the day to day digital data workflows.   This </w:t>
      </w:r>
      <w:r w:rsidR="00EE5C90" w:rsidRPr="00EE5C90">
        <w:rPr>
          <w:rFonts w:ascii="Proxima Nova" w:hAnsi="Proxima Nova"/>
          <w:sz w:val="22"/>
          <w:szCs w:val="22"/>
        </w:rPr>
        <w:t xml:space="preserve">post </w:t>
      </w:r>
      <w:r w:rsidRPr="00EE5C90">
        <w:rPr>
          <w:rFonts w:ascii="Proxima Nova" w:hAnsi="Proxima Nova"/>
          <w:sz w:val="22"/>
          <w:szCs w:val="22"/>
        </w:rPr>
        <w:t xml:space="preserve">is part of “Unlocking </w:t>
      </w:r>
      <w:r w:rsidR="0035144C" w:rsidRPr="00EE5C90">
        <w:rPr>
          <w:rFonts w:ascii="Proxima Nova" w:hAnsi="Proxima Nova"/>
          <w:sz w:val="22"/>
          <w:szCs w:val="22"/>
        </w:rPr>
        <w:t>Our</w:t>
      </w:r>
      <w:r w:rsidRPr="00EE5C90">
        <w:rPr>
          <w:rFonts w:ascii="Proxima Nova" w:hAnsi="Proxima Nova"/>
          <w:sz w:val="22"/>
          <w:szCs w:val="22"/>
        </w:rPr>
        <w:t xml:space="preserve"> Sound Heritage”, an ambitious project funded by the H</w:t>
      </w:r>
      <w:r w:rsidR="0035144C" w:rsidRPr="00EE5C90">
        <w:rPr>
          <w:rFonts w:ascii="Proxima Nova" w:hAnsi="Proxima Nova"/>
          <w:sz w:val="22"/>
          <w:szCs w:val="22"/>
        </w:rPr>
        <w:t xml:space="preserve">eritage </w:t>
      </w:r>
      <w:r w:rsidRPr="00EE5C90">
        <w:rPr>
          <w:rFonts w:ascii="Proxima Nova" w:hAnsi="Proxima Nova"/>
          <w:sz w:val="22"/>
          <w:szCs w:val="22"/>
        </w:rPr>
        <w:t>L</w:t>
      </w:r>
      <w:r w:rsidR="0035144C" w:rsidRPr="00EE5C90">
        <w:rPr>
          <w:rFonts w:ascii="Proxima Nova" w:hAnsi="Proxima Nova"/>
          <w:sz w:val="22"/>
          <w:szCs w:val="22"/>
        </w:rPr>
        <w:t xml:space="preserve">ottery </w:t>
      </w:r>
      <w:r w:rsidRPr="00EE5C90">
        <w:rPr>
          <w:rFonts w:ascii="Proxima Nova" w:hAnsi="Proxima Nova"/>
          <w:sz w:val="22"/>
          <w:szCs w:val="22"/>
        </w:rPr>
        <w:t>F</w:t>
      </w:r>
      <w:r w:rsidR="0035144C" w:rsidRPr="00EE5C90">
        <w:rPr>
          <w:rFonts w:ascii="Proxima Nova" w:hAnsi="Proxima Nova"/>
          <w:sz w:val="22"/>
          <w:szCs w:val="22"/>
        </w:rPr>
        <w:t>und</w:t>
      </w:r>
      <w:r w:rsidRPr="00EE5C90">
        <w:rPr>
          <w:rFonts w:ascii="Proxima Nova" w:hAnsi="Proxima Nova"/>
          <w:sz w:val="22"/>
          <w:szCs w:val="22"/>
        </w:rPr>
        <w:t xml:space="preserve"> and led by the British Library in conjunction with national and regional partners across the UK.</w:t>
      </w:r>
    </w:p>
    <w:p w14:paraId="0C1C3472" w14:textId="77777777" w:rsidR="002D179E" w:rsidRDefault="002D179E" w:rsidP="0035144C">
      <w:pPr>
        <w:ind w:left="-900"/>
        <w:rPr>
          <w:rFonts w:ascii="Proxima Nova" w:hAnsi="Proxima Nova"/>
          <w:sz w:val="22"/>
          <w:szCs w:val="22"/>
        </w:rPr>
      </w:pPr>
    </w:p>
    <w:p w14:paraId="23D32BE0" w14:textId="40473434" w:rsidR="002D179E" w:rsidRDefault="002D179E" w:rsidP="002D179E">
      <w:pPr>
        <w:ind w:left="-900"/>
        <w:rPr>
          <w:rFonts w:ascii="Proxima Nova" w:hAnsi="Proxima Nova"/>
          <w:sz w:val="22"/>
          <w:szCs w:val="22"/>
        </w:rPr>
      </w:pPr>
      <w:r>
        <w:rPr>
          <w:rFonts w:ascii="Proxima Nova" w:hAnsi="Proxima Nova"/>
          <w:sz w:val="22"/>
          <w:szCs w:val="22"/>
        </w:rPr>
        <w:t xml:space="preserve">This post will be part of a small team based at a new sound hub at National Library of Scotland at Kelvin Hall, Glasgow, with the aim to digitise, catalogue and clear rights for 5,000 sound items currently held by organisations across Scotland. </w:t>
      </w:r>
    </w:p>
    <w:p w14:paraId="760A4F14" w14:textId="77777777" w:rsidR="002D179E" w:rsidRDefault="002D179E" w:rsidP="002D179E">
      <w:pPr>
        <w:ind w:left="-900"/>
        <w:rPr>
          <w:rFonts w:ascii="Proxima Nova" w:hAnsi="Proxima Nova"/>
          <w:sz w:val="22"/>
          <w:szCs w:val="22"/>
        </w:rPr>
      </w:pPr>
    </w:p>
    <w:p w14:paraId="0F5FCB03" w14:textId="7746E69F" w:rsidR="00EE5C90" w:rsidRPr="00EE5C90" w:rsidRDefault="00EE5C90" w:rsidP="002D179E">
      <w:pPr>
        <w:ind w:left="-900"/>
        <w:rPr>
          <w:rFonts w:ascii="Proxima Nova" w:hAnsi="Proxima Nova"/>
          <w:sz w:val="22"/>
          <w:szCs w:val="22"/>
        </w:rPr>
      </w:pPr>
      <w:r w:rsidRPr="00EE5C90">
        <w:rPr>
          <w:rFonts w:ascii="Proxima Nova" w:hAnsi="Proxima Nova"/>
          <w:sz w:val="22"/>
          <w:szCs w:val="22"/>
        </w:rPr>
        <w:t xml:space="preserve">The role will </w:t>
      </w:r>
      <w:r w:rsidR="006F7EFA" w:rsidRPr="00EE5C90">
        <w:rPr>
          <w:rFonts w:ascii="Proxima Nova" w:hAnsi="Proxima Nova"/>
          <w:sz w:val="22"/>
          <w:szCs w:val="22"/>
        </w:rPr>
        <w:t>be responsible</w:t>
      </w:r>
      <w:r w:rsidRPr="00EE5C90">
        <w:rPr>
          <w:rFonts w:ascii="Proxima Nova" w:hAnsi="Proxima Nova"/>
          <w:sz w:val="22"/>
          <w:szCs w:val="22"/>
        </w:rPr>
        <w:t xml:space="preserve"> for the </w:t>
      </w:r>
      <w:r>
        <w:rPr>
          <w:rFonts w:ascii="Proxima Nova" w:hAnsi="Proxima Nova"/>
          <w:sz w:val="22"/>
          <w:szCs w:val="22"/>
        </w:rPr>
        <w:t>p</w:t>
      </w:r>
      <w:r w:rsidRPr="00EE5C90">
        <w:rPr>
          <w:rFonts w:ascii="Proxima Nova" w:hAnsi="Proxima Nova"/>
          <w:sz w:val="22"/>
          <w:szCs w:val="22"/>
        </w:rPr>
        <w:t xml:space="preserve">roduction of catalogue records and associated metadata for audio material that is being digitised as part of this project. This will include material held by </w:t>
      </w:r>
      <w:r w:rsidR="006F7EFA">
        <w:rPr>
          <w:rFonts w:ascii="Proxima Nova" w:hAnsi="Proxima Nova"/>
          <w:sz w:val="22"/>
          <w:szCs w:val="22"/>
        </w:rPr>
        <w:t>the Library</w:t>
      </w:r>
      <w:r w:rsidRPr="00EE5C90">
        <w:rPr>
          <w:rFonts w:ascii="Proxima Nova" w:hAnsi="Proxima Nova"/>
          <w:sz w:val="22"/>
          <w:szCs w:val="22"/>
        </w:rPr>
        <w:t xml:space="preserve"> and from other contributing partners.  </w:t>
      </w:r>
      <w:r>
        <w:rPr>
          <w:rFonts w:ascii="Proxima Nova" w:hAnsi="Proxima Nova"/>
          <w:sz w:val="22"/>
          <w:szCs w:val="22"/>
        </w:rPr>
        <w:t>It will create</w:t>
      </w:r>
      <w:r w:rsidRPr="00EE5C90">
        <w:rPr>
          <w:rFonts w:ascii="Proxima Nova" w:hAnsi="Proxima Nova"/>
          <w:sz w:val="22"/>
          <w:szCs w:val="22"/>
        </w:rPr>
        <w:t xml:space="preserve"> content packages for the British Library’s Digital Library System (DLS) according t</w:t>
      </w:r>
      <w:r>
        <w:rPr>
          <w:rFonts w:ascii="Proxima Nova" w:hAnsi="Proxima Nova"/>
          <w:sz w:val="22"/>
          <w:szCs w:val="22"/>
        </w:rPr>
        <w:t xml:space="preserve">o agreed procedures and targets, </w:t>
      </w:r>
      <w:r w:rsidR="00360E09">
        <w:rPr>
          <w:rFonts w:ascii="Proxima Nova" w:hAnsi="Proxima Nova"/>
          <w:sz w:val="22"/>
          <w:szCs w:val="22"/>
        </w:rPr>
        <w:t xml:space="preserve">oversee data relating to </w:t>
      </w:r>
      <w:r w:rsidRPr="00EE5C90">
        <w:rPr>
          <w:rFonts w:ascii="Proxima Nova" w:hAnsi="Proxima Nova"/>
          <w:sz w:val="22"/>
          <w:szCs w:val="22"/>
        </w:rPr>
        <w:t>rights ownership according to agreed guidelines and procedures</w:t>
      </w:r>
      <w:r w:rsidR="006F7EFA">
        <w:rPr>
          <w:rFonts w:ascii="Proxima Nova" w:hAnsi="Proxima Nova"/>
          <w:sz w:val="22"/>
          <w:szCs w:val="22"/>
        </w:rPr>
        <w:t>,</w:t>
      </w:r>
      <w:r>
        <w:rPr>
          <w:rFonts w:ascii="Proxima Nova" w:hAnsi="Proxima Nova"/>
          <w:sz w:val="22"/>
          <w:szCs w:val="22"/>
        </w:rPr>
        <w:t xml:space="preserve"> and carry out q</w:t>
      </w:r>
      <w:r w:rsidRPr="00EE5C90">
        <w:rPr>
          <w:rFonts w:ascii="Proxima Nova" w:hAnsi="Proxima Nova"/>
          <w:sz w:val="22"/>
          <w:szCs w:val="22"/>
        </w:rPr>
        <w:t>uality checking of catalogue and other records being created for this project</w:t>
      </w:r>
      <w:r>
        <w:rPr>
          <w:rFonts w:ascii="Proxima Nova" w:hAnsi="Proxima Nova"/>
          <w:sz w:val="22"/>
          <w:szCs w:val="22"/>
        </w:rPr>
        <w:t>.</w:t>
      </w:r>
    </w:p>
    <w:p w14:paraId="09A17FCB" w14:textId="00596D5A" w:rsidR="00870316" w:rsidRPr="00EE5C90" w:rsidRDefault="00870316" w:rsidP="00EE5C90">
      <w:pPr>
        <w:pBdr>
          <w:bottom w:val="single" w:sz="4" w:space="1" w:color="auto"/>
        </w:pBdr>
        <w:ind w:left="-900"/>
        <w:rPr>
          <w:rFonts w:ascii="Proxima Nova" w:hAnsi="Proxima Nova"/>
          <w:sz w:val="22"/>
          <w:szCs w:val="22"/>
        </w:rPr>
      </w:pPr>
    </w:p>
    <w:p w14:paraId="1259E017" w14:textId="77777777" w:rsidR="00EE5C90" w:rsidRPr="00A67040" w:rsidRDefault="00EE5C90" w:rsidP="00870316">
      <w:pPr>
        <w:pBdr>
          <w:bottom w:val="single" w:sz="4" w:space="1" w:color="auto"/>
        </w:pBdr>
        <w:ind w:left="-900"/>
        <w:rPr>
          <w:rFonts w:ascii="Proxima Nova" w:hAnsi="Proxima Nova"/>
          <w:sz w:val="22"/>
          <w:szCs w:val="22"/>
        </w:rPr>
      </w:pPr>
    </w:p>
    <w:p w14:paraId="09A17FCC" w14:textId="77777777" w:rsidR="0041400D" w:rsidRPr="00EE5C90" w:rsidRDefault="0041400D" w:rsidP="00870316">
      <w:pPr>
        <w:rPr>
          <w:rFonts w:ascii="Proxima Nova" w:hAnsi="Proxima Nova"/>
          <w:sz w:val="22"/>
          <w:szCs w:val="22"/>
        </w:rPr>
      </w:pPr>
    </w:p>
    <w:p w14:paraId="7348BBC4" w14:textId="733E4CEF" w:rsidR="007C189F" w:rsidRPr="00EE5C90" w:rsidRDefault="0041400D" w:rsidP="007C189F">
      <w:pPr>
        <w:ind w:left="-900"/>
        <w:rPr>
          <w:rFonts w:ascii="Proxima Nova" w:hAnsi="Proxima Nova"/>
          <w:b/>
          <w:sz w:val="22"/>
          <w:szCs w:val="22"/>
        </w:rPr>
      </w:pPr>
      <w:r w:rsidRPr="00EE5C90">
        <w:rPr>
          <w:rFonts w:ascii="Proxima Nova" w:hAnsi="Proxima Nova"/>
          <w:b/>
          <w:sz w:val="22"/>
          <w:szCs w:val="22"/>
        </w:rPr>
        <w:t>Duties and Responsibilities</w:t>
      </w:r>
    </w:p>
    <w:p w14:paraId="49266756" w14:textId="4AB446C7" w:rsidR="007C189F" w:rsidRPr="00EE5C90" w:rsidRDefault="007C189F" w:rsidP="00A4694F">
      <w:pPr>
        <w:ind w:left="-900"/>
        <w:rPr>
          <w:rFonts w:ascii="Proxima Nova" w:hAnsi="Proxima Nova"/>
          <w:sz w:val="22"/>
          <w:szCs w:val="22"/>
        </w:rPr>
      </w:pPr>
    </w:p>
    <w:p w14:paraId="7A5F8136" w14:textId="0C6F12AF" w:rsidR="00EE5C90" w:rsidRDefault="00EE5C90" w:rsidP="00EE5C90">
      <w:pPr>
        <w:ind w:left="-900"/>
        <w:rPr>
          <w:rFonts w:ascii="Proxima Nova" w:hAnsi="Proxima Nova"/>
          <w:sz w:val="22"/>
          <w:szCs w:val="22"/>
        </w:rPr>
      </w:pPr>
      <w:r>
        <w:rPr>
          <w:rFonts w:ascii="Proxima Nova" w:hAnsi="Proxima Nova"/>
          <w:sz w:val="22"/>
          <w:szCs w:val="22"/>
        </w:rPr>
        <w:t>The post holder will:</w:t>
      </w:r>
    </w:p>
    <w:p w14:paraId="2BEBB442" w14:textId="77777777" w:rsidR="00EE5C90" w:rsidRPr="00EE5C90" w:rsidRDefault="00EE5C90" w:rsidP="00EE5C90">
      <w:pPr>
        <w:ind w:left="-900"/>
        <w:rPr>
          <w:rFonts w:ascii="Proxima Nova" w:hAnsi="Proxima Nova"/>
          <w:sz w:val="22"/>
          <w:szCs w:val="22"/>
        </w:rPr>
      </w:pPr>
    </w:p>
    <w:p w14:paraId="66EC7411" w14:textId="5D394B09" w:rsidR="00EE5C90" w:rsidRDefault="00EE5C90" w:rsidP="00EE5C90">
      <w:pPr>
        <w:numPr>
          <w:ilvl w:val="0"/>
          <w:numId w:val="12"/>
        </w:numPr>
        <w:tabs>
          <w:tab w:val="clear" w:pos="720"/>
          <w:tab w:val="num" w:pos="-426"/>
        </w:tabs>
        <w:ind w:left="-426" w:hanging="425"/>
        <w:rPr>
          <w:rFonts w:ascii="Proxima Nova" w:hAnsi="Proxima Nova"/>
          <w:sz w:val="22"/>
          <w:szCs w:val="22"/>
        </w:rPr>
      </w:pPr>
      <w:r>
        <w:rPr>
          <w:rFonts w:ascii="Proxima Nova" w:hAnsi="Proxima Nova"/>
          <w:sz w:val="22"/>
          <w:szCs w:val="22"/>
        </w:rPr>
        <w:t>c</w:t>
      </w:r>
      <w:r w:rsidR="007C189F" w:rsidRPr="00EE5C90">
        <w:rPr>
          <w:rFonts w:ascii="Proxima Nova" w:hAnsi="Proxima Nova"/>
          <w:sz w:val="22"/>
          <w:szCs w:val="22"/>
        </w:rPr>
        <w:t>reat</w:t>
      </w:r>
      <w:r>
        <w:rPr>
          <w:rFonts w:ascii="Proxima Nova" w:hAnsi="Proxima Nova"/>
          <w:sz w:val="22"/>
          <w:szCs w:val="22"/>
        </w:rPr>
        <w:t>e</w:t>
      </w:r>
      <w:r w:rsidR="007C189F" w:rsidRPr="00EE5C90">
        <w:rPr>
          <w:rFonts w:ascii="Proxima Nova" w:hAnsi="Proxima Nova"/>
          <w:sz w:val="22"/>
          <w:szCs w:val="22"/>
        </w:rPr>
        <w:t xml:space="preserve"> and amend records for the </w:t>
      </w:r>
      <w:r>
        <w:rPr>
          <w:rFonts w:ascii="Proxima Nova" w:hAnsi="Proxima Nova"/>
          <w:sz w:val="22"/>
          <w:szCs w:val="22"/>
        </w:rPr>
        <w:t>Library’s</w:t>
      </w:r>
      <w:r w:rsidR="007C189F" w:rsidRPr="00EE5C90">
        <w:rPr>
          <w:rFonts w:ascii="Proxima Nova" w:hAnsi="Proxima Nova"/>
          <w:sz w:val="22"/>
          <w:szCs w:val="22"/>
        </w:rPr>
        <w:t xml:space="preserve"> catalogue for sound material involved in this project</w:t>
      </w:r>
    </w:p>
    <w:p w14:paraId="217642C9" w14:textId="7A008EA7" w:rsidR="007C189F" w:rsidRPr="00EE5C90" w:rsidRDefault="007C189F" w:rsidP="00EE5C90">
      <w:pPr>
        <w:ind w:left="-426"/>
        <w:rPr>
          <w:rFonts w:ascii="Proxima Nova" w:hAnsi="Proxima Nova"/>
          <w:sz w:val="22"/>
          <w:szCs w:val="22"/>
        </w:rPr>
      </w:pPr>
    </w:p>
    <w:p w14:paraId="331A18A9" w14:textId="026D9C93" w:rsidR="00EE5C90" w:rsidRDefault="00EE5C90" w:rsidP="00EE5C90">
      <w:pPr>
        <w:numPr>
          <w:ilvl w:val="0"/>
          <w:numId w:val="12"/>
        </w:numPr>
        <w:tabs>
          <w:tab w:val="clear" w:pos="720"/>
          <w:tab w:val="num" w:pos="-426"/>
        </w:tabs>
        <w:ind w:left="-426" w:hanging="425"/>
        <w:rPr>
          <w:rFonts w:ascii="Proxima Nova" w:hAnsi="Proxima Nova"/>
          <w:sz w:val="22"/>
          <w:szCs w:val="22"/>
        </w:rPr>
      </w:pPr>
      <w:r>
        <w:rPr>
          <w:rFonts w:ascii="Proxima Nova" w:hAnsi="Proxima Nova"/>
          <w:sz w:val="22"/>
          <w:szCs w:val="22"/>
        </w:rPr>
        <w:t>d</w:t>
      </w:r>
      <w:r w:rsidR="007C189F" w:rsidRPr="00EE5C90">
        <w:rPr>
          <w:rFonts w:ascii="Proxima Nova" w:hAnsi="Proxima Nova"/>
          <w:sz w:val="22"/>
          <w:szCs w:val="22"/>
        </w:rPr>
        <w:t xml:space="preserve">ocument physical sound recordings on loan to the </w:t>
      </w:r>
      <w:r>
        <w:rPr>
          <w:rFonts w:ascii="Proxima Nova" w:hAnsi="Proxima Nova"/>
          <w:sz w:val="22"/>
          <w:szCs w:val="22"/>
        </w:rPr>
        <w:t>Library</w:t>
      </w:r>
      <w:r w:rsidR="007C189F" w:rsidRPr="00EE5C90">
        <w:rPr>
          <w:rFonts w:ascii="Proxima Nova" w:hAnsi="Proxima Nova"/>
          <w:sz w:val="22"/>
          <w:szCs w:val="22"/>
        </w:rPr>
        <w:t xml:space="preserve"> and ensur</w:t>
      </w:r>
      <w:r>
        <w:rPr>
          <w:rFonts w:ascii="Proxima Nova" w:hAnsi="Proxima Nova"/>
          <w:sz w:val="22"/>
          <w:szCs w:val="22"/>
        </w:rPr>
        <w:t>e</w:t>
      </w:r>
      <w:r w:rsidR="007C189F" w:rsidRPr="00EE5C90">
        <w:rPr>
          <w:rFonts w:ascii="Proxima Nova" w:hAnsi="Proxima Nova"/>
          <w:sz w:val="22"/>
          <w:szCs w:val="22"/>
        </w:rPr>
        <w:t xml:space="preserve"> that they are returned in a timely manner</w:t>
      </w:r>
    </w:p>
    <w:p w14:paraId="50ECE406" w14:textId="421C6947" w:rsidR="007C189F" w:rsidRPr="00EE5C90" w:rsidRDefault="007C189F" w:rsidP="00EE5C90">
      <w:pPr>
        <w:ind w:left="-426"/>
        <w:rPr>
          <w:rFonts w:ascii="Proxima Nova" w:hAnsi="Proxima Nova"/>
          <w:sz w:val="22"/>
          <w:szCs w:val="22"/>
        </w:rPr>
      </w:pPr>
    </w:p>
    <w:p w14:paraId="683E281D" w14:textId="56FF9346" w:rsidR="006F7EFA" w:rsidRDefault="00EE5C90" w:rsidP="00EE5C90">
      <w:pPr>
        <w:numPr>
          <w:ilvl w:val="0"/>
          <w:numId w:val="12"/>
        </w:numPr>
        <w:tabs>
          <w:tab w:val="clear" w:pos="720"/>
          <w:tab w:val="num" w:pos="-426"/>
        </w:tabs>
        <w:ind w:left="-426" w:hanging="425"/>
        <w:rPr>
          <w:rFonts w:ascii="Proxima Nova" w:hAnsi="Proxima Nova"/>
          <w:sz w:val="22"/>
          <w:szCs w:val="22"/>
        </w:rPr>
      </w:pPr>
      <w:r>
        <w:rPr>
          <w:rFonts w:ascii="Proxima Nova" w:hAnsi="Proxima Nova"/>
          <w:sz w:val="22"/>
          <w:szCs w:val="22"/>
        </w:rPr>
        <w:t>s</w:t>
      </w:r>
      <w:r w:rsidR="007C189F" w:rsidRPr="00EE5C90">
        <w:rPr>
          <w:rFonts w:ascii="Proxima Nova" w:hAnsi="Proxima Nova"/>
          <w:sz w:val="22"/>
          <w:szCs w:val="22"/>
        </w:rPr>
        <w:t>tructur</w:t>
      </w:r>
      <w:r>
        <w:rPr>
          <w:rFonts w:ascii="Proxima Nova" w:hAnsi="Proxima Nova"/>
          <w:sz w:val="22"/>
          <w:szCs w:val="22"/>
        </w:rPr>
        <w:t>e</w:t>
      </w:r>
      <w:r w:rsidR="007C189F" w:rsidRPr="00EE5C90">
        <w:rPr>
          <w:rFonts w:ascii="Proxima Nova" w:hAnsi="Proxima Nova"/>
          <w:sz w:val="22"/>
          <w:szCs w:val="22"/>
        </w:rPr>
        <w:t xml:space="preserve"> content packages for the British Library’s Digital Library System (DLS) according to defined BL procedures</w:t>
      </w:r>
      <w:r>
        <w:rPr>
          <w:rFonts w:ascii="Proxima Nova" w:hAnsi="Proxima Nova"/>
          <w:sz w:val="22"/>
          <w:szCs w:val="22"/>
        </w:rPr>
        <w:t xml:space="preserve"> and e</w:t>
      </w:r>
      <w:r w:rsidR="007C189F" w:rsidRPr="00EE5C90">
        <w:rPr>
          <w:rFonts w:ascii="Proxima Nova" w:hAnsi="Proxima Nova"/>
          <w:sz w:val="22"/>
          <w:szCs w:val="22"/>
        </w:rPr>
        <w:t>nsure that the data is submitted in the required format</w:t>
      </w:r>
    </w:p>
    <w:p w14:paraId="2AF48D34" w14:textId="3395C192" w:rsidR="007C189F" w:rsidRPr="00EE5C90" w:rsidRDefault="00EE5C90" w:rsidP="006F7EFA">
      <w:pPr>
        <w:ind w:left="-426"/>
        <w:rPr>
          <w:rFonts w:ascii="Proxima Nova" w:hAnsi="Proxima Nova"/>
          <w:sz w:val="22"/>
          <w:szCs w:val="22"/>
        </w:rPr>
      </w:pPr>
      <w:r>
        <w:rPr>
          <w:rFonts w:ascii="Proxima Nova" w:hAnsi="Proxima Nova"/>
          <w:sz w:val="22"/>
          <w:szCs w:val="22"/>
        </w:rPr>
        <w:t xml:space="preserve"> </w:t>
      </w:r>
    </w:p>
    <w:p w14:paraId="510D6A23" w14:textId="4722B559" w:rsidR="00EE5C90" w:rsidRDefault="00434DB4" w:rsidP="00EE5C90">
      <w:pPr>
        <w:numPr>
          <w:ilvl w:val="0"/>
          <w:numId w:val="12"/>
        </w:numPr>
        <w:tabs>
          <w:tab w:val="clear" w:pos="720"/>
          <w:tab w:val="num" w:pos="-426"/>
        </w:tabs>
        <w:ind w:left="-426" w:hanging="425"/>
        <w:rPr>
          <w:rFonts w:ascii="Proxima Nova" w:hAnsi="Proxima Nova"/>
          <w:sz w:val="22"/>
          <w:szCs w:val="22"/>
        </w:rPr>
      </w:pPr>
      <w:r>
        <w:rPr>
          <w:rFonts w:ascii="Proxima Nova" w:hAnsi="Proxima Nova"/>
          <w:sz w:val="22"/>
          <w:szCs w:val="22"/>
        </w:rPr>
        <w:t xml:space="preserve">oversee the identification and recording of </w:t>
      </w:r>
      <w:r w:rsidR="007C189F" w:rsidRPr="00EE5C90">
        <w:rPr>
          <w:rFonts w:ascii="Proxima Nova" w:hAnsi="Proxima Nova"/>
          <w:sz w:val="22"/>
          <w:szCs w:val="22"/>
        </w:rPr>
        <w:t>rights holders</w:t>
      </w:r>
      <w:r w:rsidR="00EE5C90">
        <w:rPr>
          <w:rFonts w:ascii="Proxima Nova" w:hAnsi="Proxima Nova"/>
          <w:sz w:val="22"/>
          <w:szCs w:val="22"/>
        </w:rPr>
        <w:t xml:space="preserve"> and </w:t>
      </w:r>
      <w:r w:rsidR="007C189F" w:rsidRPr="00EE5C90">
        <w:rPr>
          <w:rFonts w:ascii="Proxima Nova" w:hAnsi="Proxima Nova"/>
          <w:sz w:val="22"/>
          <w:szCs w:val="22"/>
        </w:rPr>
        <w:t xml:space="preserve">permission requests to </w:t>
      </w:r>
      <w:r>
        <w:rPr>
          <w:rFonts w:ascii="Proxima Nova" w:hAnsi="Proxima Nova"/>
          <w:sz w:val="22"/>
          <w:szCs w:val="22"/>
        </w:rPr>
        <w:t>ensure accuracy and that an audit trail of due diligence is maintained</w:t>
      </w:r>
    </w:p>
    <w:p w14:paraId="76D7D1BF" w14:textId="7E14BBA1" w:rsidR="007C189F" w:rsidRPr="00EE5C90" w:rsidRDefault="007C189F" w:rsidP="00434DB4">
      <w:pPr>
        <w:rPr>
          <w:rFonts w:ascii="Proxima Nova" w:hAnsi="Proxima Nova"/>
          <w:sz w:val="22"/>
          <w:szCs w:val="22"/>
        </w:rPr>
      </w:pPr>
    </w:p>
    <w:p w14:paraId="5096853F" w14:textId="55078133" w:rsidR="007C189F" w:rsidRDefault="006F7EFA" w:rsidP="006F7EFA">
      <w:pPr>
        <w:numPr>
          <w:ilvl w:val="0"/>
          <w:numId w:val="12"/>
        </w:numPr>
        <w:tabs>
          <w:tab w:val="clear" w:pos="720"/>
          <w:tab w:val="num" w:pos="-426"/>
        </w:tabs>
        <w:ind w:left="-426" w:hanging="425"/>
        <w:rPr>
          <w:rFonts w:ascii="Proxima Nova" w:hAnsi="Proxima Nova"/>
          <w:sz w:val="22"/>
          <w:szCs w:val="22"/>
        </w:rPr>
      </w:pPr>
      <w:r>
        <w:rPr>
          <w:rFonts w:ascii="Proxima Nova" w:hAnsi="Proxima Nova"/>
          <w:sz w:val="22"/>
          <w:szCs w:val="22"/>
        </w:rPr>
        <w:t>e</w:t>
      </w:r>
      <w:r w:rsidR="007C189F" w:rsidRPr="00EE5C90">
        <w:rPr>
          <w:rFonts w:ascii="Proxima Nova" w:hAnsi="Proxima Nova"/>
          <w:sz w:val="22"/>
          <w:szCs w:val="22"/>
        </w:rPr>
        <w:t>nsur</w:t>
      </w:r>
      <w:r>
        <w:rPr>
          <w:rFonts w:ascii="Proxima Nova" w:hAnsi="Proxima Nova"/>
          <w:sz w:val="22"/>
          <w:szCs w:val="22"/>
        </w:rPr>
        <w:t>e</w:t>
      </w:r>
      <w:r w:rsidR="007C189F" w:rsidRPr="00EE5C90">
        <w:rPr>
          <w:rFonts w:ascii="Proxima Nova" w:hAnsi="Proxima Nova"/>
          <w:sz w:val="22"/>
          <w:szCs w:val="22"/>
        </w:rPr>
        <w:t xml:space="preserve"> that collection items and material on loan are appropriately handled, cared for and returned in a timely manner</w:t>
      </w:r>
    </w:p>
    <w:p w14:paraId="1BF45AEB" w14:textId="77777777" w:rsidR="006F7EFA" w:rsidRPr="00EE5C90" w:rsidRDefault="006F7EFA" w:rsidP="006F7EFA">
      <w:pPr>
        <w:ind w:left="-426"/>
        <w:rPr>
          <w:rFonts w:ascii="Proxima Nova" w:hAnsi="Proxima Nova"/>
          <w:sz w:val="22"/>
          <w:szCs w:val="22"/>
        </w:rPr>
      </w:pPr>
    </w:p>
    <w:p w14:paraId="1BA03456" w14:textId="68FB45C3" w:rsidR="006F7EFA" w:rsidRDefault="006F7EFA" w:rsidP="006F7EFA">
      <w:pPr>
        <w:numPr>
          <w:ilvl w:val="0"/>
          <w:numId w:val="12"/>
        </w:numPr>
        <w:tabs>
          <w:tab w:val="clear" w:pos="720"/>
          <w:tab w:val="num" w:pos="-426"/>
        </w:tabs>
        <w:ind w:left="-426" w:hanging="425"/>
        <w:rPr>
          <w:rFonts w:ascii="Proxima Nova" w:hAnsi="Proxima Nova"/>
          <w:sz w:val="22"/>
          <w:szCs w:val="22"/>
        </w:rPr>
      </w:pPr>
      <w:r>
        <w:rPr>
          <w:rFonts w:ascii="Proxima Nova" w:hAnsi="Proxima Nova"/>
          <w:sz w:val="22"/>
          <w:szCs w:val="22"/>
        </w:rPr>
        <w:t>m</w:t>
      </w:r>
      <w:r w:rsidR="007C189F" w:rsidRPr="00EE5C90">
        <w:rPr>
          <w:rFonts w:ascii="Proxima Nova" w:hAnsi="Proxima Nova"/>
          <w:sz w:val="22"/>
          <w:szCs w:val="22"/>
        </w:rPr>
        <w:t xml:space="preserve">onitor </w:t>
      </w:r>
      <w:r w:rsidR="00434DB4">
        <w:rPr>
          <w:rFonts w:ascii="Proxima Nova" w:hAnsi="Proxima Nova"/>
          <w:sz w:val="22"/>
          <w:szCs w:val="22"/>
        </w:rPr>
        <w:t>the creation of descriptive metadata</w:t>
      </w:r>
      <w:r w:rsidR="007C189F" w:rsidRPr="00EE5C90">
        <w:rPr>
          <w:rFonts w:ascii="Proxima Nova" w:hAnsi="Proxima Nova"/>
          <w:sz w:val="22"/>
          <w:szCs w:val="22"/>
        </w:rPr>
        <w:t xml:space="preserve"> undertaken by volunteers and others to ensure that it meets the agreed quality standards</w:t>
      </w:r>
    </w:p>
    <w:p w14:paraId="3982B234" w14:textId="7C6EFA8F" w:rsidR="007C189F" w:rsidRPr="00EE5C90" w:rsidRDefault="007C189F" w:rsidP="006F7EFA">
      <w:pPr>
        <w:rPr>
          <w:rFonts w:ascii="Proxima Nova" w:hAnsi="Proxima Nova"/>
          <w:sz w:val="22"/>
          <w:szCs w:val="22"/>
        </w:rPr>
      </w:pPr>
    </w:p>
    <w:p w14:paraId="3FB641EC" w14:textId="77777777" w:rsidR="006F7EFA" w:rsidRDefault="006F7EFA" w:rsidP="006F7EFA">
      <w:pPr>
        <w:numPr>
          <w:ilvl w:val="0"/>
          <w:numId w:val="12"/>
        </w:numPr>
        <w:tabs>
          <w:tab w:val="clear" w:pos="720"/>
          <w:tab w:val="num" w:pos="-426"/>
        </w:tabs>
        <w:ind w:left="-426" w:hanging="425"/>
        <w:rPr>
          <w:rFonts w:ascii="Proxima Nova" w:hAnsi="Proxima Nova"/>
          <w:sz w:val="22"/>
          <w:szCs w:val="22"/>
        </w:rPr>
      </w:pPr>
      <w:r>
        <w:rPr>
          <w:rFonts w:ascii="Proxima Nova" w:hAnsi="Proxima Nova"/>
          <w:sz w:val="22"/>
          <w:szCs w:val="22"/>
        </w:rPr>
        <w:lastRenderedPageBreak/>
        <w:t>p</w:t>
      </w:r>
      <w:r w:rsidR="007C189F" w:rsidRPr="00EE5C90">
        <w:rPr>
          <w:rFonts w:ascii="Proxima Nova" w:hAnsi="Proxima Nova"/>
          <w:sz w:val="22"/>
          <w:szCs w:val="22"/>
        </w:rPr>
        <w:t>roduc</w:t>
      </w:r>
      <w:r>
        <w:rPr>
          <w:rFonts w:ascii="Proxima Nova" w:hAnsi="Proxima Nova"/>
          <w:sz w:val="22"/>
          <w:szCs w:val="22"/>
        </w:rPr>
        <w:t>e</w:t>
      </w:r>
      <w:r w:rsidR="007C189F" w:rsidRPr="00EE5C90">
        <w:rPr>
          <w:rFonts w:ascii="Proxima Nova" w:hAnsi="Proxima Nova"/>
          <w:sz w:val="22"/>
          <w:szCs w:val="22"/>
        </w:rPr>
        <w:t xml:space="preserve"> reports on progress to the National Library of Scotland and the project team at the British Library</w:t>
      </w:r>
    </w:p>
    <w:p w14:paraId="65FB5971" w14:textId="488F2F84" w:rsidR="007C189F" w:rsidRPr="00EE5C90" w:rsidRDefault="007C189F" w:rsidP="006F7EFA">
      <w:pPr>
        <w:ind w:left="-426"/>
        <w:rPr>
          <w:rFonts w:ascii="Proxima Nova" w:hAnsi="Proxima Nova"/>
          <w:sz w:val="22"/>
          <w:szCs w:val="22"/>
        </w:rPr>
      </w:pPr>
    </w:p>
    <w:p w14:paraId="76A33B1C" w14:textId="0F6BADF0" w:rsidR="007C189F" w:rsidRDefault="006F7EFA" w:rsidP="006F7EFA">
      <w:pPr>
        <w:numPr>
          <w:ilvl w:val="0"/>
          <w:numId w:val="12"/>
        </w:numPr>
        <w:tabs>
          <w:tab w:val="clear" w:pos="720"/>
          <w:tab w:val="num" w:pos="-426"/>
        </w:tabs>
        <w:ind w:left="-426" w:hanging="425"/>
        <w:rPr>
          <w:rFonts w:ascii="Proxima Nova" w:hAnsi="Proxima Nova"/>
          <w:sz w:val="22"/>
          <w:szCs w:val="22"/>
        </w:rPr>
      </w:pPr>
      <w:r>
        <w:rPr>
          <w:rFonts w:ascii="Proxima Nova" w:hAnsi="Proxima Nova"/>
          <w:sz w:val="22"/>
          <w:szCs w:val="22"/>
        </w:rPr>
        <w:t>r</w:t>
      </w:r>
      <w:r w:rsidR="007C189F" w:rsidRPr="00EE5C90">
        <w:rPr>
          <w:rFonts w:ascii="Proxima Nova" w:hAnsi="Proxima Nova"/>
          <w:sz w:val="22"/>
          <w:szCs w:val="22"/>
        </w:rPr>
        <w:t>espond</w:t>
      </w:r>
      <w:r>
        <w:rPr>
          <w:rFonts w:ascii="Proxima Nova" w:hAnsi="Proxima Nova"/>
          <w:sz w:val="22"/>
          <w:szCs w:val="22"/>
        </w:rPr>
        <w:t xml:space="preserve"> to</w:t>
      </w:r>
      <w:r w:rsidR="007C189F" w:rsidRPr="00EE5C90">
        <w:rPr>
          <w:rFonts w:ascii="Proxima Nova" w:hAnsi="Proxima Nova"/>
          <w:sz w:val="22"/>
          <w:szCs w:val="22"/>
        </w:rPr>
        <w:t xml:space="preserve"> enquiries from the wider project team to assist with other aspects of the project including learning and public engagement activities</w:t>
      </w:r>
    </w:p>
    <w:p w14:paraId="30FC96D9" w14:textId="77777777" w:rsidR="006F7EFA" w:rsidRPr="00EE5C90" w:rsidRDefault="006F7EFA" w:rsidP="006F7EFA">
      <w:pPr>
        <w:ind w:left="-426"/>
        <w:rPr>
          <w:rFonts w:ascii="Proxima Nova" w:hAnsi="Proxima Nova"/>
          <w:sz w:val="22"/>
          <w:szCs w:val="22"/>
        </w:rPr>
      </w:pPr>
    </w:p>
    <w:p w14:paraId="52E619A2" w14:textId="00B99D99" w:rsidR="00EE5C90" w:rsidRDefault="00EE5C90" w:rsidP="006F7EFA">
      <w:pPr>
        <w:numPr>
          <w:ilvl w:val="0"/>
          <w:numId w:val="12"/>
        </w:numPr>
        <w:tabs>
          <w:tab w:val="clear" w:pos="720"/>
          <w:tab w:val="num" w:pos="-426"/>
        </w:tabs>
        <w:ind w:left="-426" w:hanging="425"/>
        <w:rPr>
          <w:rFonts w:ascii="Proxima Nova" w:hAnsi="Proxima Nova"/>
          <w:sz w:val="22"/>
          <w:szCs w:val="22"/>
        </w:rPr>
      </w:pPr>
      <w:r w:rsidRPr="00EE5C90">
        <w:rPr>
          <w:rFonts w:ascii="Proxima Nova" w:hAnsi="Proxima Nova"/>
          <w:sz w:val="22"/>
          <w:szCs w:val="22"/>
        </w:rPr>
        <w:t xml:space="preserve">assist in the project management of programmes of work, liaising with the </w:t>
      </w:r>
      <w:r w:rsidR="006F7EFA">
        <w:rPr>
          <w:rFonts w:ascii="Proxima Nova" w:hAnsi="Proxima Nova"/>
          <w:sz w:val="22"/>
          <w:szCs w:val="22"/>
        </w:rPr>
        <w:t xml:space="preserve">Hub </w:t>
      </w:r>
      <w:r w:rsidRPr="00EE5C90">
        <w:rPr>
          <w:rFonts w:ascii="Proxima Nova" w:hAnsi="Proxima Nova"/>
          <w:sz w:val="22"/>
          <w:szCs w:val="22"/>
        </w:rPr>
        <w:t>Project Manager and team as necessary</w:t>
      </w:r>
    </w:p>
    <w:p w14:paraId="42112C11" w14:textId="77777777" w:rsidR="006F7EFA" w:rsidRPr="00EE5C90" w:rsidRDefault="006F7EFA" w:rsidP="006F7EFA">
      <w:pPr>
        <w:ind w:left="-426"/>
        <w:rPr>
          <w:rFonts w:ascii="Proxima Nova" w:hAnsi="Proxima Nova"/>
          <w:sz w:val="22"/>
          <w:szCs w:val="22"/>
        </w:rPr>
      </w:pPr>
    </w:p>
    <w:p w14:paraId="7838F0A2" w14:textId="1CE8E233" w:rsidR="00EE5C90" w:rsidRPr="006F7EFA" w:rsidRDefault="00EE5C90" w:rsidP="006F7EFA">
      <w:pPr>
        <w:ind w:left="-851"/>
        <w:rPr>
          <w:rFonts w:ascii="Proxima Nova" w:hAnsi="Proxima Nova"/>
          <w:sz w:val="22"/>
          <w:szCs w:val="22"/>
        </w:rPr>
      </w:pPr>
      <w:r w:rsidRPr="006F7EFA">
        <w:rPr>
          <w:rFonts w:ascii="Proxima Nova" w:hAnsi="Proxima Nova"/>
          <w:sz w:val="22"/>
          <w:szCs w:val="22"/>
        </w:rPr>
        <w:t>The post holder is expected to demonstrate a willingness to take on a range of tasks and to develop new skills, as appropriate, to support the delivery of the project as required by their line manager.</w:t>
      </w:r>
    </w:p>
    <w:p w14:paraId="09A17FD1" w14:textId="77777777" w:rsidR="004101BA" w:rsidRPr="006F7EFA" w:rsidRDefault="004101BA" w:rsidP="00BD60BA">
      <w:pPr>
        <w:ind w:left="-851"/>
        <w:rPr>
          <w:rFonts w:ascii="Proxima Nova" w:hAnsi="Proxima Nova"/>
          <w:sz w:val="22"/>
          <w:szCs w:val="22"/>
        </w:rPr>
      </w:pPr>
    </w:p>
    <w:p w14:paraId="67DF250F" w14:textId="77777777" w:rsidR="006F7EFA" w:rsidRPr="005C3A24" w:rsidRDefault="006F7EFA" w:rsidP="006F7EFA">
      <w:pPr>
        <w:pBdr>
          <w:bottom w:val="single" w:sz="4" w:space="1" w:color="auto"/>
        </w:pBdr>
        <w:ind w:left="-900"/>
        <w:rPr>
          <w:rFonts w:ascii="Proxima Nova" w:hAnsi="Proxima Nova"/>
          <w:sz w:val="22"/>
          <w:szCs w:val="22"/>
        </w:rPr>
      </w:pPr>
    </w:p>
    <w:p w14:paraId="769DA436" w14:textId="77777777" w:rsidR="006F7EFA" w:rsidRPr="005C3A24" w:rsidRDefault="006F7EFA" w:rsidP="006F7EFA">
      <w:pPr>
        <w:rPr>
          <w:rFonts w:ascii="Proxima Nova" w:hAnsi="Proxima Nova"/>
          <w:sz w:val="22"/>
          <w:szCs w:val="22"/>
        </w:rPr>
      </w:pPr>
    </w:p>
    <w:p w14:paraId="09A17FD2" w14:textId="77777777" w:rsidR="0041400D" w:rsidRPr="00EE5C90" w:rsidRDefault="0041400D" w:rsidP="00BD60BA">
      <w:pPr>
        <w:ind w:left="-851"/>
        <w:rPr>
          <w:rFonts w:ascii="Proxima Nova" w:hAnsi="Proxima Nova"/>
          <w:b/>
          <w:sz w:val="22"/>
          <w:szCs w:val="22"/>
        </w:rPr>
      </w:pPr>
      <w:r w:rsidRPr="00EE5C90">
        <w:rPr>
          <w:rFonts w:ascii="Proxima Nova" w:hAnsi="Proxima Nova"/>
          <w:b/>
          <w:sz w:val="22"/>
          <w:szCs w:val="22"/>
        </w:rPr>
        <w:t>Core Competencies</w:t>
      </w:r>
    </w:p>
    <w:p w14:paraId="09A17FD3" w14:textId="77777777" w:rsidR="0041400D" w:rsidRPr="00EE5C90" w:rsidRDefault="0041400D" w:rsidP="00BD60BA">
      <w:pPr>
        <w:ind w:left="-851"/>
        <w:rPr>
          <w:rFonts w:ascii="Proxima Nova" w:hAnsi="Proxima Nova"/>
          <w:sz w:val="22"/>
          <w:szCs w:val="22"/>
        </w:rPr>
      </w:pPr>
    </w:p>
    <w:p w14:paraId="09A17FD4" w14:textId="77777777" w:rsidR="0041400D" w:rsidRPr="00EE5C90" w:rsidRDefault="0041400D" w:rsidP="00BD60BA">
      <w:pPr>
        <w:ind w:left="-851"/>
        <w:rPr>
          <w:rFonts w:ascii="Proxima Nova" w:hAnsi="Proxima Nova"/>
          <w:sz w:val="22"/>
          <w:szCs w:val="22"/>
        </w:rPr>
      </w:pPr>
    </w:p>
    <w:p w14:paraId="09A17FD5" w14:textId="77777777" w:rsidR="0041400D" w:rsidRPr="00EE5C90" w:rsidRDefault="0041400D" w:rsidP="00E5787D">
      <w:pPr>
        <w:ind w:left="-851"/>
        <w:rPr>
          <w:rFonts w:ascii="Proxima Nova" w:hAnsi="Proxima Nova"/>
          <w:b/>
          <w:sz w:val="22"/>
          <w:szCs w:val="22"/>
        </w:rPr>
      </w:pPr>
      <w:r w:rsidRPr="00EE5C90">
        <w:rPr>
          <w:rFonts w:ascii="Proxima Nova" w:hAnsi="Proxima Nova"/>
          <w:b/>
          <w:sz w:val="22"/>
          <w:szCs w:val="22"/>
        </w:rPr>
        <w:t xml:space="preserve">Delivering Results (Core) </w:t>
      </w:r>
      <w:r w:rsidR="00E5787D" w:rsidRPr="00EE5C90">
        <w:rPr>
          <w:rFonts w:ascii="Proxima Nova" w:hAnsi="Proxima Nova"/>
          <w:b/>
          <w:sz w:val="22"/>
          <w:szCs w:val="22"/>
        </w:rPr>
        <w:t xml:space="preserve">– </w:t>
      </w:r>
      <w:r w:rsidR="00E5787D" w:rsidRPr="00EE5C90">
        <w:rPr>
          <w:rFonts w:ascii="Proxima Nova" w:hAnsi="Proxima Nova"/>
          <w:sz w:val="22"/>
          <w:szCs w:val="22"/>
        </w:rPr>
        <w:t>Take</w:t>
      </w:r>
      <w:r w:rsidRPr="00EE5C90">
        <w:rPr>
          <w:rFonts w:ascii="Proxima Nova" w:hAnsi="Proxima Nova"/>
          <w:sz w:val="22"/>
          <w:szCs w:val="22"/>
        </w:rPr>
        <w:t xml:space="preserve"> personal responsibility for achieving the right results for the Library</w:t>
      </w:r>
    </w:p>
    <w:p w14:paraId="09A17FD6" w14:textId="77777777" w:rsidR="001226CA" w:rsidRPr="00EE5C90" w:rsidRDefault="001226CA" w:rsidP="00BD60BA">
      <w:pPr>
        <w:tabs>
          <w:tab w:val="num" w:pos="-426"/>
        </w:tabs>
        <w:ind w:left="-851"/>
        <w:rPr>
          <w:rFonts w:ascii="Proxima Nova" w:hAnsi="Proxima Nova"/>
          <w:b/>
          <w:sz w:val="22"/>
          <w:szCs w:val="22"/>
        </w:rPr>
      </w:pPr>
    </w:p>
    <w:p w14:paraId="09A17FD7" w14:textId="77777777" w:rsidR="0041400D" w:rsidRPr="00EE5C90" w:rsidRDefault="0041400D" w:rsidP="00E5787D">
      <w:pPr>
        <w:ind w:left="-851"/>
        <w:rPr>
          <w:rFonts w:ascii="Proxima Nova" w:hAnsi="Proxima Nova"/>
          <w:b/>
          <w:sz w:val="22"/>
          <w:szCs w:val="22"/>
        </w:rPr>
      </w:pPr>
      <w:r w:rsidRPr="00EE5C90">
        <w:rPr>
          <w:rFonts w:ascii="Proxima Nova" w:hAnsi="Proxima Nova"/>
          <w:b/>
          <w:sz w:val="22"/>
          <w:szCs w:val="22"/>
        </w:rPr>
        <w:t xml:space="preserve">Customer Focus (Core) – </w:t>
      </w:r>
      <w:r w:rsidRPr="00EE5C90">
        <w:rPr>
          <w:rFonts w:ascii="Proxima Nova" w:hAnsi="Proxima Nova"/>
          <w:sz w:val="22"/>
          <w:szCs w:val="22"/>
        </w:rPr>
        <w:t xml:space="preserve">Understand and, within our capability, meet actual and potential internal and </w:t>
      </w:r>
      <w:r w:rsidR="00BD60BA" w:rsidRPr="00EE5C90">
        <w:rPr>
          <w:rFonts w:ascii="Proxima Nova" w:hAnsi="Proxima Nova"/>
          <w:sz w:val="22"/>
          <w:szCs w:val="22"/>
        </w:rPr>
        <w:t xml:space="preserve">  </w:t>
      </w:r>
      <w:r w:rsidRPr="00EE5C90">
        <w:rPr>
          <w:rFonts w:ascii="Proxima Nova" w:hAnsi="Proxima Nova"/>
          <w:sz w:val="22"/>
          <w:szCs w:val="22"/>
        </w:rPr>
        <w:t>external customers’ needs</w:t>
      </w:r>
    </w:p>
    <w:p w14:paraId="09A17FD8" w14:textId="77777777" w:rsidR="001226CA" w:rsidRPr="00EE5C90" w:rsidRDefault="001226CA" w:rsidP="00BD60BA">
      <w:pPr>
        <w:tabs>
          <w:tab w:val="num" w:pos="-426"/>
        </w:tabs>
        <w:ind w:left="-851"/>
        <w:rPr>
          <w:rFonts w:ascii="Proxima Nova" w:hAnsi="Proxima Nova"/>
          <w:b/>
          <w:sz w:val="22"/>
          <w:szCs w:val="22"/>
        </w:rPr>
      </w:pPr>
    </w:p>
    <w:p w14:paraId="09A17FD9" w14:textId="77777777" w:rsidR="001D5179" w:rsidRPr="00EE5C90" w:rsidRDefault="0041400D" w:rsidP="00E5787D">
      <w:pPr>
        <w:ind w:left="-851"/>
        <w:rPr>
          <w:rFonts w:ascii="Proxima Nova" w:hAnsi="Proxima Nova"/>
          <w:b/>
          <w:sz w:val="22"/>
          <w:szCs w:val="22"/>
        </w:rPr>
      </w:pPr>
      <w:proofErr w:type="gramStart"/>
      <w:r w:rsidRPr="00EE5C90">
        <w:rPr>
          <w:rFonts w:ascii="Proxima Nova" w:hAnsi="Proxima Nova"/>
          <w:b/>
          <w:sz w:val="22"/>
          <w:szCs w:val="22"/>
        </w:rPr>
        <w:t xml:space="preserve">Collaborative Working (Core) – </w:t>
      </w:r>
      <w:r w:rsidRPr="00EE5C90">
        <w:rPr>
          <w:rFonts w:ascii="Proxima Nova" w:hAnsi="Proxima Nova"/>
          <w:sz w:val="22"/>
          <w:szCs w:val="22"/>
        </w:rPr>
        <w:t>Working together effectively to achieve common goals through sharing skills, knowledge and information.</w:t>
      </w:r>
      <w:proofErr w:type="gramEnd"/>
      <w:r w:rsidRPr="00EE5C90">
        <w:rPr>
          <w:rFonts w:ascii="Proxima Nova" w:hAnsi="Proxima Nova"/>
          <w:sz w:val="22"/>
          <w:szCs w:val="22"/>
        </w:rPr>
        <w:t xml:space="preserve"> Collaborating with others to improve services and reduce</w:t>
      </w:r>
      <w:r w:rsidR="00A80F9E" w:rsidRPr="00EE5C90">
        <w:rPr>
          <w:rFonts w:ascii="Proxima Nova" w:hAnsi="Proxima Nova"/>
          <w:sz w:val="22"/>
          <w:szCs w:val="22"/>
        </w:rPr>
        <w:t xml:space="preserve"> costs</w:t>
      </w:r>
    </w:p>
    <w:p w14:paraId="09A17FDA" w14:textId="77777777" w:rsidR="001D5179" w:rsidRPr="00EE5C90" w:rsidRDefault="001D5179" w:rsidP="00E5787D">
      <w:pPr>
        <w:rPr>
          <w:rFonts w:ascii="Proxima Nova" w:hAnsi="Proxima Nova"/>
          <w:b/>
          <w:sz w:val="22"/>
          <w:szCs w:val="22"/>
        </w:rPr>
      </w:pPr>
    </w:p>
    <w:p w14:paraId="09A17FDB" w14:textId="77777777" w:rsidR="001D5179" w:rsidRPr="00EE5C90" w:rsidRDefault="001D5179" w:rsidP="00FB0159">
      <w:pPr>
        <w:pBdr>
          <w:bottom w:val="single" w:sz="4" w:space="0" w:color="auto"/>
        </w:pBdr>
        <w:ind w:left="-900"/>
        <w:rPr>
          <w:rFonts w:ascii="Proxima Nova" w:hAnsi="Proxima Nova"/>
          <w:b/>
          <w:sz w:val="22"/>
          <w:szCs w:val="22"/>
        </w:rPr>
      </w:pPr>
    </w:p>
    <w:p w14:paraId="09A17FDC" w14:textId="77777777" w:rsidR="00A67C41" w:rsidRPr="00EE5C90" w:rsidRDefault="00A67C41" w:rsidP="00A67C41">
      <w:pPr>
        <w:ind w:left="-540"/>
        <w:rPr>
          <w:rFonts w:ascii="Proxima Nova" w:hAnsi="Proxima Nova"/>
          <w:b/>
          <w:sz w:val="22"/>
          <w:szCs w:val="22"/>
        </w:rPr>
      </w:pPr>
    </w:p>
    <w:p w14:paraId="09A17FDD" w14:textId="77777777" w:rsidR="00A67C41" w:rsidRPr="00EE5C90" w:rsidRDefault="00A67C41" w:rsidP="00A67C41">
      <w:pPr>
        <w:ind w:left="-540"/>
        <w:rPr>
          <w:rFonts w:ascii="Proxima Nova" w:hAnsi="Proxima Nova"/>
          <w:b/>
          <w:sz w:val="22"/>
          <w:szCs w:val="22"/>
        </w:rPr>
      </w:pPr>
    </w:p>
    <w:p w14:paraId="64BBD830" w14:textId="77777777" w:rsidR="002D179E" w:rsidRDefault="002D179E" w:rsidP="0055446E">
      <w:pPr>
        <w:ind w:left="-540" w:hanging="311"/>
        <w:rPr>
          <w:rFonts w:ascii="Proxima Nova" w:hAnsi="Proxima Nova" w:cs="Arial"/>
          <w:b/>
          <w:sz w:val="22"/>
          <w:szCs w:val="22"/>
        </w:rPr>
      </w:pPr>
    </w:p>
    <w:p w14:paraId="09A17FDE" w14:textId="77777777" w:rsidR="00217E9D" w:rsidRPr="00EE5C90" w:rsidRDefault="00217E9D" w:rsidP="0055446E">
      <w:pPr>
        <w:ind w:left="-540" w:hanging="311"/>
        <w:rPr>
          <w:rFonts w:ascii="Proxima Nova" w:hAnsi="Proxima Nova" w:cs="Arial"/>
          <w:b/>
          <w:sz w:val="22"/>
          <w:szCs w:val="22"/>
        </w:rPr>
      </w:pPr>
      <w:r w:rsidRPr="00EE5C90">
        <w:rPr>
          <w:rFonts w:ascii="Proxima Nova" w:hAnsi="Proxima Nova" w:cs="Arial"/>
          <w:b/>
          <w:sz w:val="22"/>
          <w:szCs w:val="22"/>
        </w:rPr>
        <w:t xml:space="preserve">Person specification:  </w:t>
      </w:r>
    </w:p>
    <w:p w14:paraId="09A17FE0" w14:textId="77777777" w:rsidR="00F300C1" w:rsidRDefault="00F300C1" w:rsidP="002D179E">
      <w:pPr>
        <w:rPr>
          <w:rFonts w:ascii="Proxima Nova" w:hAnsi="Proxima Nova"/>
          <w:b/>
          <w:sz w:val="22"/>
          <w:szCs w:val="22"/>
        </w:rPr>
      </w:pPr>
    </w:p>
    <w:p w14:paraId="11C8F06A" w14:textId="77777777" w:rsidR="002D179E" w:rsidRPr="00EE5C90" w:rsidRDefault="002D179E" w:rsidP="002D179E">
      <w:pPr>
        <w:rPr>
          <w:rFonts w:ascii="Proxima Nova" w:hAnsi="Proxima Nova"/>
          <w:b/>
          <w:sz w:val="22"/>
          <w:szCs w:val="22"/>
        </w:rPr>
      </w:pPr>
    </w:p>
    <w:p w14:paraId="09A17FE1" w14:textId="77777777" w:rsidR="00AC7F01" w:rsidRPr="00EE5C90" w:rsidRDefault="00AC7F01" w:rsidP="00A67C41">
      <w:pPr>
        <w:ind w:left="-142" w:hanging="709"/>
        <w:rPr>
          <w:rFonts w:ascii="Proxima Nova" w:hAnsi="Proxima Nova"/>
          <w:b/>
          <w:sz w:val="22"/>
          <w:szCs w:val="22"/>
        </w:rPr>
      </w:pPr>
      <w:r w:rsidRPr="00EE5C90">
        <w:rPr>
          <w:rFonts w:ascii="Proxima Nova" w:hAnsi="Proxima Nova"/>
          <w:b/>
          <w:sz w:val="22"/>
          <w:szCs w:val="22"/>
        </w:rPr>
        <w:t>Skills, abilities and knowledge</w:t>
      </w:r>
    </w:p>
    <w:p w14:paraId="09A17FE2" w14:textId="77777777" w:rsidR="00AC7F01" w:rsidRPr="00EE5C90" w:rsidRDefault="00AC7F01" w:rsidP="00A67C41">
      <w:pPr>
        <w:ind w:left="-142" w:hanging="709"/>
        <w:rPr>
          <w:rFonts w:ascii="Proxima Nova" w:hAnsi="Proxima Nova"/>
          <w:b/>
          <w:sz w:val="22"/>
          <w:szCs w:val="22"/>
        </w:rPr>
      </w:pPr>
    </w:p>
    <w:p w14:paraId="09A17FE3" w14:textId="77777777" w:rsidR="00AC7F01" w:rsidRPr="00EE5C90" w:rsidRDefault="00AC7F01" w:rsidP="00A67C41">
      <w:pPr>
        <w:ind w:left="-142" w:hanging="709"/>
        <w:rPr>
          <w:rFonts w:ascii="Proxima Nova" w:hAnsi="Proxima Nova"/>
          <w:b/>
          <w:sz w:val="22"/>
          <w:szCs w:val="22"/>
        </w:rPr>
      </w:pPr>
      <w:r w:rsidRPr="00EE5C90">
        <w:rPr>
          <w:rFonts w:ascii="Proxima Nova" w:hAnsi="Proxima Nova"/>
          <w:b/>
          <w:sz w:val="22"/>
          <w:szCs w:val="22"/>
        </w:rPr>
        <w:t>Essential</w:t>
      </w:r>
    </w:p>
    <w:p w14:paraId="416F88A2" w14:textId="5BE4CB00" w:rsidR="007C189F" w:rsidRPr="00EE5C90" w:rsidRDefault="007C189F" w:rsidP="007C189F">
      <w:pPr>
        <w:numPr>
          <w:ilvl w:val="0"/>
          <w:numId w:val="9"/>
        </w:numPr>
        <w:rPr>
          <w:rFonts w:ascii="Proxima Nova" w:hAnsi="Proxima Nova"/>
          <w:sz w:val="22"/>
          <w:szCs w:val="22"/>
        </w:rPr>
      </w:pPr>
      <w:r w:rsidRPr="00EE5C90">
        <w:rPr>
          <w:rFonts w:ascii="Proxima Nova" w:hAnsi="Proxima Nova"/>
          <w:sz w:val="22"/>
          <w:szCs w:val="22"/>
        </w:rPr>
        <w:t xml:space="preserve">Relevant degree-level qualification </w:t>
      </w:r>
      <w:r w:rsidR="006F7EFA">
        <w:rPr>
          <w:rFonts w:ascii="Proxima Nova" w:hAnsi="Proxima Nova"/>
          <w:sz w:val="22"/>
          <w:szCs w:val="22"/>
        </w:rPr>
        <w:t>or equivalent experience</w:t>
      </w:r>
    </w:p>
    <w:p w14:paraId="2E675B2A" w14:textId="381EC6A0" w:rsidR="007C189F" w:rsidRPr="00EE5C90" w:rsidRDefault="006F7EFA" w:rsidP="007C189F">
      <w:pPr>
        <w:numPr>
          <w:ilvl w:val="0"/>
          <w:numId w:val="9"/>
        </w:numPr>
        <w:rPr>
          <w:rFonts w:ascii="Proxima Nova" w:hAnsi="Proxima Nova"/>
          <w:sz w:val="22"/>
          <w:szCs w:val="22"/>
        </w:rPr>
      </w:pPr>
      <w:r>
        <w:rPr>
          <w:rFonts w:ascii="Proxima Nova" w:hAnsi="Proxima Nova"/>
          <w:sz w:val="22"/>
          <w:szCs w:val="22"/>
        </w:rPr>
        <w:t>Excellent</w:t>
      </w:r>
      <w:r w:rsidR="007C189F" w:rsidRPr="00EE5C90">
        <w:rPr>
          <w:rFonts w:ascii="Proxima Nova" w:hAnsi="Proxima Nova"/>
          <w:sz w:val="22"/>
          <w:szCs w:val="22"/>
        </w:rPr>
        <w:t xml:space="preserve"> time-management skills</w:t>
      </w:r>
    </w:p>
    <w:p w14:paraId="69E9DF7C" w14:textId="77777777" w:rsidR="007C189F" w:rsidRPr="00EE5C90" w:rsidRDefault="007C189F" w:rsidP="007C189F">
      <w:pPr>
        <w:numPr>
          <w:ilvl w:val="0"/>
          <w:numId w:val="9"/>
        </w:numPr>
        <w:rPr>
          <w:rFonts w:ascii="Proxima Nova" w:hAnsi="Proxima Nova"/>
          <w:sz w:val="22"/>
          <w:szCs w:val="22"/>
        </w:rPr>
      </w:pPr>
      <w:r w:rsidRPr="00EE5C90">
        <w:rPr>
          <w:rFonts w:ascii="Proxima Nova" w:hAnsi="Proxima Nova"/>
          <w:sz w:val="22"/>
          <w:szCs w:val="22"/>
        </w:rPr>
        <w:t>Excellent oral and written communication skills</w:t>
      </w:r>
    </w:p>
    <w:p w14:paraId="392819D7" w14:textId="77777777" w:rsidR="007C189F" w:rsidRPr="00EE5C90" w:rsidRDefault="007C189F" w:rsidP="007C189F">
      <w:pPr>
        <w:numPr>
          <w:ilvl w:val="0"/>
          <w:numId w:val="9"/>
        </w:numPr>
        <w:rPr>
          <w:rFonts w:ascii="Proxima Nova" w:hAnsi="Proxima Nova"/>
          <w:sz w:val="22"/>
          <w:szCs w:val="22"/>
        </w:rPr>
      </w:pPr>
      <w:r w:rsidRPr="00EE5C90">
        <w:rPr>
          <w:rFonts w:ascii="Proxima Nova" w:hAnsi="Proxima Nova"/>
          <w:sz w:val="22"/>
          <w:szCs w:val="22"/>
        </w:rPr>
        <w:t xml:space="preserve">Ability to record information in a consistent and accurate manner </w:t>
      </w:r>
    </w:p>
    <w:p w14:paraId="3EC7D049" w14:textId="77777777" w:rsidR="007C189F" w:rsidRPr="00EE5C90" w:rsidRDefault="007C189F" w:rsidP="007C189F">
      <w:pPr>
        <w:numPr>
          <w:ilvl w:val="0"/>
          <w:numId w:val="9"/>
        </w:numPr>
        <w:rPr>
          <w:rFonts w:ascii="Proxima Nova" w:hAnsi="Proxima Nova"/>
          <w:sz w:val="22"/>
          <w:szCs w:val="22"/>
        </w:rPr>
      </w:pPr>
      <w:r w:rsidRPr="00EE5C90">
        <w:rPr>
          <w:rFonts w:ascii="Proxima Nova" w:hAnsi="Proxima Nova"/>
          <w:sz w:val="22"/>
          <w:szCs w:val="22"/>
        </w:rPr>
        <w:t xml:space="preserve">Cataloguing skills including the ability to catalogue audio materials to appropriate standards (including AACR2 and MARC) </w:t>
      </w:r>
    </w:p>
    <w:p w14:paraId="1E1C9D16" w14:textId="77777777" w:rsidR="003938A1" w:rsidRDefault="007C189F" w:rsidP="003938A1">
      <w:pPr>
        <w:numPr>
          <w:ilvl w:val="0"/>
          <w:numId w:val="9"/>
        </w:numPr>
        <w:rPr>
          <w:rFonts w:ascii="Proxima Nova" w:hAnsi="Proxima Nova"/>
          <w:sz w:val="22"/>
          <w:szCs w:val="22"/>
        </w:rPr>
      </w:pPr>
      <w:r w:rsidRPr="00EE5C90">
        <w:rPr>
          <w:rFonts w:ascii="Proxima Nova" w:hAnsi="Proxima Nova"/>
          <w:sz w:val="22"/>
          <w:szCs w:val="22"/>
        </w:rPr>
        <w:t>Ability to use local MARC format and other cataloguing standards developed to meet the needs of the sound collections, as required</w:t>
      </w:r>
      <w:r w:rsidR="003938A1" w:rsidRPr="00EE5C90">
        <w:rPr>
          <w:rFonts w:ascii="Proxima Nova" w:hAnsi="Proxima Nova"/>
          <w:sz w:val="22"/>
          <w:szCs w:val="22"/>
        </w:rPr>
        <w:t xml:space="preserve"> </w:t>
      </w:r>
    </w:p>
    <w:p w14:paraId="3749EB3B" w14:textId="140F797B" w:rsidR="006F7EFA" w:rsidRPr="001C6582" w:rsidRDefault="006F7EFA" w:rsidP="001C6582">
      <w:pPr>
        <w:numPr>
          <w:ilvl w:val="0"/>
          <w:numId w:val="9"/>
        </w:numPr>
        <w:rPr>
          <w:rFonts w:ascii="Proxima Nova" w:hAnsi="Proxima Nova"/>
          <w:sz w:val="22"/>
          <w:szCs w:val="22"/>
        </w:rPr>
      </w:pPr>
      <w:r w:rsidRPr="00EE5C90">
        <w:rPr>
          <w:rFonts w:ascii="Proxima Nova" w:hAnsi="Proxima Nova"/>
          <w:sz w:val="22"/>
          <w:szCs w:val="22"/>
        </w:rPr>
        <w:t>Excellent IT skills, including web-based skills</w:t>
      </w:r>
    </w:p>
    <w:p w14:paraId="09A17FE6" w14:textId="77777777" w:rsidR="00100E4D" w:rsidRPr="00EE5C90" w:rsidRDefault="00100E4D" w:rsidP="00A67C41">
      <w:pPr>
        <w:ind w:left="-142" w:hanging="709"/>
        <w:rPr>
          <w:rFonts w:ascii="Proxima Nova" w:hAnsi="Proxima Nova" w:cs="Arial"/>
          <w:b/>
          <w:sz w:val="22"/>
          <w:szCs w:val="22"/>
        </w:rPr>
      </w:pPr>
      <w:r w:rsidRPr="00EE5C90">
        <w:rPr>
          <w:rFonts w:ascii="Proxima Nova" w:hAnsi="Proxima Nova" w:cs="Arial"/>
          <w:b/>
          <w:sz w:val="22"/>
          <w:szCs w:val="22"/>
        </w:rPr>
        <w:t>Desirable</w:t>
      </w:r>
    </w:p>
    <w:p w14:paraId="68D438F9" w14:textId="77777777" w:rsidR="007C189F" w:rsidRPr="00EE5C90" w:rsidRDefault="007C189F" w:rsidP="007C189F">
      <w:pPr>
        <w:numPr>
          <w:ilvl w:val="0"/>
          <w:numId w:val="9"/>
        </w:numPr>
        <w:rPr>
          <w:rFonts w:ascii="Proxima Nova" w:hAnsi="Proxima Nova"/>
          <w:sz w:val="22"/>
          <w:szCs w:val="22"/>
        </w:rPr>
      </w:pPr>
      <w:r w:rsidRPr="00EE5C90">
        <w:rPr>
          <w:rFonts w:ascii="Proxima Nova" w:hAnsi="Proxima Nova"/>
          <w:sz w:val="22"/>
          <w:szCs w:val="22"/>
        </w:rPr>
        <w:t>Qualified information professional (Chartered Librarian or Archivist or equivalent)</w:t>
      </w:r>
    </w:p>
    <w:p w14:paraId="363CE47A" w14:textId="77777777" w:rsidR="007C189F" w:rsidRPr="00EE5C90" w:rsidRDefault="007C189F" w:rsidP="007C189F">
      <w:pPr>
        <w:numPr>
          <w:ilvl w:val="0"/>
          <w:numId w:val="9"/>
        </w:numPr>
        <w:rPr>
          <w:rFonts w:ascii="Proxima Nova" w:hAnsi="Proxima Nova"/>
          <w:sz w:val="22"/>
          <w:szCs w:val="22"/>
        </w:rPr>
      </w:pPr>
      <w:r w:rsidRPr="00EE5C90">
        <w:rPr>
          <w:rFonts w:ascii="Proxima Nova" w:hAnsi="Proxima Nova"/>
          <w:sz w:val="22"/>
          <w:szCs w:val="22"/>
        </w:rPr>
        <w:t>Knowledge and experience of cataloguing recorded sound</w:t>
      </w:r>
    </w:p>
    <w:p w14:paraId="144353AB" w14:textId="77777777" w:rsidR="001C6582" w:rsidRDefault="003938A1" w:rsidP="001C6582">
      <w:pPr>
        <w:numPr>
          <w:ilvl w:val="0"/>
          <w:numId w:val="9"/>
        </w:numPr>
        <w:rPr>
          <w:rFonts w:ascii="Proxima Nova" w:hAnsi="Proxima Nova"/>
          <w:sz w:val="22"/>
          <w:szCs w:val="22"/>
        </w:rPr>
      </w:pPr>
      <w:r w:rsidRPr="00EE5C90">
        <w:rPr>
          <w:rFonts w:ascii="Proxima Nova" w:hAnsi="Proxima Nova"/>
          <w:sz w:val="22"/>
          <w:szCs w:val="22"/>
        </w:rPr>
        <w:t xml:space="preserve">Knowledge of rights identification and clearance </w:t>
      </w:r>
    </w:p>
    <w:p w14:paraId="5FE78C89" w14:textId="77777777" w:rsidR="007074D6" w:rsidRDefault="007074D6" w:rsidP="007074D6">
      <w:pPr>
        <w:rPr>
          <w:rFonts w:ascii="Proxima Nova" w:hAnsi="Proxima Nova"/>
          <w:sz w:val="22"/>
          <w:szCs w:val="22"/>
        </w:rPr>
      </w:pPr>
    </w:p>
    <w:p w14:paraId="1561A6CC" w14:textId="77777777" w:rsidR="002D179E" w:rsidRDefault="002D179E" w:rsidP="007074D6">
      <w:pPr>
        <w:ind w:left="-851"/>
        <w:rPr>
          <w:rFonts w:ascii="Proxima Nova" w:hAnsi="Proxima Nova"/>
          <w:b/>
          <w:sz w:val="22"/>
          <w:szCs w:val="22"/>
        </w:rPr>
      </w:pPr>
    </w:p>
    <w:p w14:paraId="5E488F2A" w14:textId="77777777" w:rsidR="002D179E" w:rsidRDefault="002D179E" w:rsidP="007074D6">
      <w:pPr>
        <w:ind w:left="-851"/>
        <w:rPr>
          <w:rFonts w:ascii="Proxima Nova" w:hAnsi="Proxima Nova"/>
          <w:b/>
          <w:sz w:val="22"/>
          <w:szCs w:val="22"/>
        </w:rPr>
      </w:pPr>
    </w:p>
    <w:p w14:paraId="20A91ACC" w14:textId="77777777" w:rsidR="002D179E" w:rsidRDefault="002D179E" w:rsidP="007074D6">
      <w:pPr>
        <w:ind w:left="-851"/>
        <w:rPr>
          <w:rFonts w:ascii="Proxima Nova" w:hAnsi="Proxima Nova"/>
          <w:b/>
          <w:sz w:val="22"/>
          <w:szCs w:val="22"/>
        </w:rPr>
      </w:pPr>
    </w:p>
    <w:p w14:paraId="09A17FEA" w14:textId="75ED8250" w:rsidR="00AC7F01" w:rsidRPr="001C6582" w:rsidRDefault="00AC7F01" w:rsidP="007074D6">
      <w:pPr>
        <w:ind w:left="-851"/>
        <w:rPr>
          <w:rFonts w:ascii="Proxima Nova" w:hAnsi="Proxima Nova"/>
          <w:sz w:val="22"/>
          <w:szCs w:val="22"/>
        </w:rPr>
      </w:pPr>
      <w:r w:rsidRPr="001C6582">
        <w:rPr>
          <w:rFonts w:ascii="Proxima Nova" w:hAnsi="Proxima Nova"/>
          <w:b/>
          <w:sz w:val="22"/>
          <w:szCs w:val="22"/>
        </w:rPr>
        <w:lastRenderedPageBreak/>
        <w:t>Personal qualities</w:t>
      </w:r>
    </w:p>
    <w:p w14:paraId="09A17FEB" w14:textId="77777777" w:rsidR="00AC7F01" w:rsidRPr="00EE5C90" w:rsidRDefault="00AC7F01" w:rsidP="00A67C41">
      <w:pPr>
        <w:ind w:left="-142" w:hanging="709"/>
        <w:rPr>
          <w:rFonts w:ascii="Proxima Nova" w:hAnsi="Proxima Nova"/>
          <w:sz w:val="22"/>
          <w:szCs w:val="22"/>
        </w:rPr>
      </w:pPr>
    </w:p>
    <w:p w14:paraId="09A17FEC" w14:textId="77777777" w:rsidR="00AC7F01" w:rsidRPr="00EE5C90" w:rsidRDefault="00AC7F01" w:rsidP="00A67C41">
      <w:pPr>
        <w:ind w:left="-142" w:hanging="709"/>
        <w:jc w:val="both"/>
        <w:rPr>
          <w:rFonts w:ascii="Proxima Nova" w:hAnsi="Proxima Nova" w:cs="Arial"/>
          <w:b/>
          <w:sz w:val="22"/>
          <w:szCs w:val="22"/>
        </w:rPr>
      </w:pPr>
      <w:r w:rsidRPr="00EE5C90">
        <w:rPr>
          <w:rFonts w:ascii="Proxima Nova" w:hAnsi="Proxima Nova" w:cs="Arial"/>
          <w:b/>
          <w:sz w:val="22"/>
          <w:szCs w:val="22"/>
        </w:rPr>
        <w:t>Essential</w:t>
      </w:r>
    </w:p>
    <w:p w14:paraId="2E4D0AE9" w14:textId="77777777" w:rsidR="00790614" w:rsidRPr="00EE5C90" w:rsidRDefault="00790614" w:rsidP="00790614">
      <w:pPr>
        <w:numPr>
          <w:ilvl w:val="0"/>
          <w:numId w:val="9"/>
        </w:numPr>
        <w:rPr>
          <w:rFonts w:ascii="Proxima Nova" w:hAnsi="Proxima Nova"/>
          <w:sz w:val="22"/>
          <w:szCs w:val="22"/>
        </w:rPr>
      </w:pPr>
      <w:r w:rsidRPr="00EE5C90">
        <w:rPr>
          <w:rFonts w:ascii="Proxima Nova" w:hAnsi="Proxima Nova"/>
          <w:sz w:val="22"/>
          <w:szCs w:val="22"/>
        </w:rPr>
        <w:t>The ability to work within a small and interdependent team</w:t>
      </w:r>
    </w:p>
    <w:p w14:paraId="5CA849F9" w14:textId="77777777" w:rsidR="00790614" w:rsidRPr="00EE5C90" w:rsidRDefault="00790614" w:rsidP="00790614">
      <w:pPr>
        <w:numPr>
          <w:ilvl w:val="0"/>
          <w:numId w:val="9"/>
        </w:numPr>
        <w:rPr>
          <w:rFonts w:ascii="Proxima Nova" w:hAnsi="Proxima Nova"/>
          <w:sz w:val="22"/>
          <w:szCs w:val="22"/>
        </w:rPr>
      </w:pPr>
      <w:r w:rsidRPr="00EE5C90">
        <w:rPr>
          <w:rFonts w:ascii="Proxima Nova" w:hAnsi="Proxima Nova"/>
          <w:sz w:val="22"/>
          <w:szCs w:val="22"/>
        </w:rPr>
        <w:t>An interest and enthusiasm for recorded sound</w:t>
      </w:r>
    </w:p>
    <w:p w14:paraId="0517DAB2" w14:textId="77777777" w:rsidR="007074D6" w:rsidRDefault="00790614" w:rsidP="007074D6">
      <w:pPr>
        <w:numPr>
          <w:ilvl w:val="0"/>
          <w:numId w:val="9"/>
        </w:numPr>
        <w:rPr>
          <w:rFonts w:ascii="Proxima Nova" w:hAnsi="Proxima Nova"/>
          <w:sz w:val="22"/>
          <w:szCs w:val="22"/>
        </w:rPr>
      </w:pPr>
      <w:r w:rsidRPr="00EE5C90">
        <w:rPr>
          <w:rFonts w:ascii="Proxima Nova" w:hAnsi="Proxima Nova"/>
          <w:sz w:val="22"/>
          <w:szCs w:val="22"/>
        </w:rPr>
        <w:t>Considerate and patient attitude to working with others</w:t>
      </w:r>
    </w:p>
    <w:p w14:paraId="1275C41A" w14:textId="77777777" w:rsidR="002D179E" w:rsidRDefault="002D179E" w:rsidP="007074D6">
      <w:pPr>
        <w:ind w:left="-851"/>
        <w:rPr>
          <w:rFonts w:ascii="Proxima Nova" w:hAnsi="Proxima Nova" w:cs="Arial"/>
          <w:b/>
          <w:sz w:val="22"/>
          <w:szCs w:val="22"/>
        </w:rPr>
      </w:pPr>
    </w:p>
    <w:p w14:paraId="09A17FF0" w14:textId="7F2D8420" w:rsidR="00AC7F01" w:rsidRPr="007074D6" w:rsidRDefault="00AC7F01" w:rsidP="007074D6">
      <w:pPr>
        <w:ind w:left="-851"/>
        <w:rPr>
          <w:rFonts w:ascii="Proxima Nova" w:hAnsi="Proxima Nova"/>
          <w:sz w:val="22"/>
          <w:szCs w:val="22"/>
        </w:rPr>
      </w:pPr>
      <w:r w:rsidRPr="007074D6">
        <w:rPr>
          <w:rFonts w:ascii="Proxima Nova" w:hAnsi="Proxima Nova" w:cs="Arial"/>
          <w:b/>
          <w:sz w:val="22"/>
          <w:szCs w:val="22"/>
        </w:rPr>
        <w:t>Experience</w:t>
      </w:r>
    </w:p>
    <w:p w14:paraId="09A17FF1" w14:textId="77777777" w:rsidR="00AC7F01" w:rsidRPr="00EE5C90" w:rsidRDefault="00AC7F01" w:rsidP="00A67C41">
      <w:pPr>
        <w:ind w:left="-142" w:hanging="709"/>
        <w:rPr>
          <w:rFonts w:ascii="Proxima Nova" w:hAnsi="Proxima Nova" w:cs="Arial"/>
          <w:sz w:val="22"/>
          <w:szCs w:val="22"/>
        </w:rPr>
      </w:pPr>
    </w:p>
    <w:p w14:paraId="09A17FF2" w14:textId="77777777" w:rsidR="00AC7F01" w:rsidRPr="00EE5C90" w:rsidRDefault="00AC7F01" w:rsidP="00A67C41">
      <w:pPr>
        <w:ind w:left="-142" w:hanging="709"/>
        <w:rPr>
          <w:rFonts w:ascii="Proxima Nova" w:hAnsi="Proxima Nova" w:cs="Arial"/>
          <w:b/>
          <w:sz w:val="22"/>
          <w:szCs w:val="22"/>
        </w:rPr>
      </w:pPr>
      <w:r w:rsidRPr="00EE5C90">
        <w:rPr>
          <w:rFonts w:ascii="Proxima Nova" w:hAnsi="Proxima Nova" w:cs="Arial"/>
          <w:b/>
          <w:sz w:val="22"/>
          <w:szCs w:val="22"/>
        </w:rPr>
        <w:t>Essential</w:t>
      </w:r>
    </w:p>
    <w:p w14:paraId="6416E72F" w14:textId="77777777" w:rsidR="007C189F" w:rsidRDefault="007C189F" w:rsidP="007C189F">
      <w:pPr>
        <w:numPr>
          <w:ilvl w:val="0"/>
          <w:numId w:val="9"/>
        </w:numPr>
        <w:rPr>
          <w:rFonts w:ascii="Proxima Nova" w:hAnsi="Proxima Nova"/>
          <w:sz w:val="22"/>
          <w:szCs w:val="22"/>
        </w:rPr>
      </w:pPr>
      <w:r w:rsidRPr="00EE5C90">
        <w:rPr>
          <w:rFonts w:ascii="Proxima Nova" w:hAnsi="Proxima Nova"/>
          <w:sz w:val="22"/>
          <w:szCs w:val="22"/>
        </w:rPr>
        <w:t>Experience of cataloguing in a library, archive, museum or other similar environment</w:t>
      </w:r>
    </w:p>
    <w:p w14:paraId="19940255" w14:textId="54A538EA" w:rsidR="00434DB4" w:rsidRPr="00EE5C90" w:rsidRDefault="00434DB4" w:rsidP="007C189F">
      <w:pPr>
        <w:numPr>
          <w:ilvl w:val="0"/>
          <w:numId w:val="9"/>
        </w:numPr>
        <w:rPr>
          <w:rFonts w:ascii="Proxima Nova" w:hAnsi="Proxima Nova"/>
          <w:sz w:val="22"/>
          <w:szCs w:val="22"/>
        </w:rPr>
      </w:pPr>
      <w:r>
        <w:rPr>
          <w:rFonts w:ascii="Proxima Nova" w:hAnsi="Proxima Nova"/>
          <w:sz w:val="22"/>
          <w:szCs w:val="22"/>
        </w:rPr>
        <w:t>Experience of mapping and manipulating metadata or catalogue data</w:t>
      </w:r>
    </w:p>
    <w:p w14:paraId="7A277277" w14:textId="0FB6C2A4" w:rsidR="001C3E65" w:rsidRPr="00EE5C90" w:rsidRDefault="001C3E65" w:rsidP="001C3E65">
      <w:pPr>
        <w:numPr>
          <w:ilvl w:val="0"/>
          <w:numId w:val="9"/>
        </w:numPr>
        <w:rPr>
          <w:rFonts w:ascii="Proxima Nova" w:hAnsi="Proxima Nova"/>
          <w:sz w:val="22"/>
          <w:szCs w:val="22"/>
        </w:rPr>
      </w:pPr>
      <w:r w:rsidRPr="00EE5C90">
        <w:rPr>
          <w:rFonts w:ascii="Proxima Nova" w:hAnsi="Proxima Nova"/>
          <w:sz w:val="22"/>
          <w:szCs w:val="22"/>
        </w:rPr>
        <w:t xml:space="preserve">Experience of </w:t>
      </w:r>
      <w:r w:rsidR="006F7EFA">
        <w:rPr>
          <w:rFonts w:ascii="Proxima Nova" w:hAnsi="Proxima Nova"/>
          <w:sz w:val="22"/>
          <w:szCs w:val="22"/>
        </w:rPr>
        <w:t>managing or working with</w:t>
      </w:r>
      <w:r w:rsidRPr="00EE5C90">
        <w:rPr>
          <w:rFonts w:ascii="Proxima Nova" w:hAnsi="Proxima Nova"/>
          <w:sz w:val="22"/>
          <w:szCs w:val="22"/>
        </w:rPr>
        <w:t xml:space="preserve"> volunteers</w:t>
      </w:r>
    </w:p>
    <w:p w14:paraId="09A17FF5" w14:textId="77777777" w:rsidR="00E21893" w:rsidRPr="00EE5C90" w:rsidRDefault="00E21893" w:rsidP="00A67C41">
      <w:pPr>
        <w:ind w:left="-142" w:hanging="709"/>
        <w:rPr>
          <w:rFonts w:ascii="Proxima Nova" w:hAnsi="Proxima Nova" w:cs="Arial"/>
          <w:b/>
          <w:sz w:val="22"/>
          <w:szCs w:val="22"/>
        </w:rPr>
      </w:pPr>
      <w:r w:rsidRPr="00EE5C90">
        <w:rPr>
          <w:rFonts w:ascii="Proxima Nova" w:hAnsi="Proxima Nova" w:cs="Arial"/>
          <w:b/>
          <w:sz w:val="22"/>
          <w:szCs w:val="22"/>
        </w:rPr>
        <w:t>Desirable</w:t>
      </w:r>
    </w:p>
    <w:p w14:paraId="4BF6E765" w14:textId="77777777" w:rsidR="007C189F" w:rsidRPr="00EE5C90" w:rsidRDefault="007C189F" w:rsidP="007C189F">
      <w:pPr>
        <w:numPr>
          <w:ilvl w:val="0"/>
          <w:numId w:val="9"/>
        </w:numPr>
        <w:rPr>
          <w:rFonts w:ascii="Proxima Nova" w:hAnsi="Proxima Nova"/>
          <w:sz w:val="22"/>
          <w:szCs w:val="22"/>
        </w:rPr>
      </w:pPr>
      <w:r w:rsidRPr="00EE5C90">
        <w:rPr>
          <w:rFonts w:ascii="Proxima Nova" w:hAnsi="Proxima Nova"/>
          <w:sz w:val="22"/>
          <w:szCs w:val="22"/>
        </w:rPr>
        <w:t xml:space="preserve">Significant experience of clearing rights </w:t>
      </w:r>
    </w:p>
    <w:p w14:paraId="10994C11" w14:textId="25B21624" w:rsidR="007C189F" w:rsidRPr="00EE5C90" w:rsidRDefault="007C189F" w:rsidP="007C189F">
      <w:pPr>
        <w:numPr>
          <w:ilvl w:val="0"/>
          <w:numId w:val="9"/>
        </w:numPr>
        <w:rPr>
          <w:rFonts w:ascii="Proxima Nova" w:hAnsi="Proxima Nova"/>
          <w:sz w:val="22"/>
          <w:szCs w:val="22"/>
        </w:rPr>
      </w:pPr>
      <w:r w:rsidRPr="00EE5C90">
        <w:rPr>
          <w:rFonts w:ascii="Proxima Nova" w:hAnsi="Proxima Nova"/>
          <w:sz w:val="22"/>
          <w:szCs w:val="22"/>
        </w:rPr>
        <w:t xml:space="preserve">Experience of </w:t>
      </w:r>
      <w:r w:rsidR="006F7EFA">
        <w:rPr>
          <w:rFonts w:ascii="Proxima Nova" w:hAnsi="Proxima Nova"/>
          <w:sz w:val="22"/>
          <w:szCs w:val="22"/>
        </w:rPr>
        <w:t xml:space="preserve">curation and/or use of </w:t>
      </w:r>
      <w:r w:rsidRPr="00EE5C90">
        <w:rPr>
          <w:rFonts w:ascii="Proxima Nova" w:hAnsi="Proxima Nova"/>
          <w:sz w:val="22"/>
          <w:szCs w:val="22"/>
        </w:rPr>
        <w:t>audio archives</w:t>
      </w:r>
    </w:p>
    <w:p w14:paraId="09A17FF6" w14:textId="77777777" w:rsidR="00F300C1" w:rsidRPr="00EE5C90" w:rsidRDefault="00F300C1" w:rsidP="007C189F">
      <w:pPr>
        <w:rPr>
          <w:rFonts w:ascii="Proxima Nova" w:hAnsi="Proxima Nova" w:cs="Arial"/>
          <w:b/>
          <w:sz w:val="22"/>
          <w:szCs w:val="22"/>
        </w:rPr>
      </w:pPr>
    </w:p>
    <w:p w14:paraId="09A17FF7" w14:textId="77777777" w:rsidR="00F300C1" w:rsidRPr="00EE5C90" w:rsidRDefault="00F300C1" w:rsidP="00A67C41">
      <w:pPr>
        <w:ind w:left="-142" w:hanging="709"/>
        <w:rPr>
          <w:rFonts w:ascii="Proxima Nova" w:hAnsi="Proxima Nova" w:cs="Arial"/>
          <w:b/>
          <w:i/>
          <w:sz w:val="22"/>
          <w:szCs w:val="22"/>
        </w:rPr>
      </w:pPr>
    </w:p>
    <w:p w14:paraId="09A17FF8" w14:textId="77777777" w:rsidR="00E21893" w:rsidRPr="00EE5C90" w:rsidRDefault="00E21893" w:rsidP="00A67C41">
      <w:pPr>
        <w:tabs>
          <w:tab w:val="left" w:pos="360"/>
        </w:tabs>
        <w:ind w:left="-142" w:hanging="709"/>
        <w:rPr>
          <w:rFonts w:ascii="Proxima Nova" w:hAnsi="Proxima Nova" w:cs="Arial"/>
          <w:sz w:val="22"/>
          <w:szCs w:val="22"/>
        </w:rPr>
      </w:pPr>
    </w:p>
    <w:p w14:paraId="1A56F665" w14:textId="77777777" w:rsidR="007C189F" w:rsidRPr="00EE5C90" w:rsidRDefault="002C123B" w:rsidP="007C189F">
      <w:pPr>
        <w:ind w:hanging="851"/>
        <w:rPr>
          <w:rFonts w:ascii="Proxima Nova" w:hAnsi="Proxima Nova" w:cs="Arial"/>
          <w:b/>
          <w:sz w:val="22"/>
          <w:szCs w:val="22"/>
        </w:rPr>
      </w:pPr>
      <w:r w:rsidRPr="00EE5C90">
        <w:rPr>
          <w:rFonts w:ascii="Proxima Nova" w:hAnsi="Proxima Nova" w:cs="Arial"/>
          <w:b/>
          <w:sz w:val="22"/>
          <w:szCs w:val="22"/>
        </w:rPr>
        <w:t>Further Information:</w:t>
      </w:r>
    </w:p>
    <w:p w14:paraId="010750BD" w14:textId="77777777" w:rsidR="007C189F" w:rsidRPr="00EE5C90" w:rsidRDefault="007C189F" w:rsidP="007C189F">
      <w:pPr>
        <w:ind w:hanging="851"/>
        <w:rPr>
          <w:rFonts w:ascii="Proxima Nova" w:hAnsi="Proxima Nova" w:cs="Arial"/>
          <w:b/>
          <w:sz w:val="22"/>
          <w:szCs w:val="22"/>
        </w:rPr>
      </w:pPr>
    </w:p>
    <w:p w14:paraId="35180E86" w14:textId="1CD63BBF" w:rsidR="007C189F" w:rsidRPr="00EE5C90" w:rsidRDefault="007C189F" w:rsidP="001C3E65">
      <w:pPr>
        <w:ind w:left="-851"/>
        <w:rPr>
          <w:rFonts w:ascii="Proxima Nova" w:hAnsi="Proxima Nova" w:cs="Arial"/>
          <w:b/>
          <w:sz w:val="22"/>
          <w:szCs w:val="22"/>
        </w:rPr>
      </w:pPr>
      <w:r w:rsidRPr="00EE5C90">
        <w:rPr>
          <w:rFonts w:ascii="Proxima Nova" w:hAnsi="Proxima Nova"/>
          <w:sz w:val="22"/>
          <w:szCs w:val="22"/>
        </w:rPr>
        <w:t>This is a fixed term post of three years. The project is supported by t</w:t>
      </w:r>
      <w:r w:rsidR="001C3E65" w:rsidRPr="00EE5C90">
        <w:rPr>
          <w:rFonts w:ascii="Proxima Nova" w:hAnsi="Proxima Nova"/>
          <w:sz w:val="22"/>
          <w:szCs w:val="22"/>
        </w:rPr>
        <w:t xml:space="preserve">he National Lottery through the </w:t>
      </w:r>
      <w:r w:rsidRPr="00EE5C90">
        <w:rPr>
          <w:rFonts w:ascii="Proxima Nova" w:hAnsi="Proxima Nova"/>
          <w:sz w:val="22"/>
          <w:szCs w:val="22"/>
        </w:rPr>
        <w:t>Heritage Lottery Fund.</w:t>
      </w:r>
    </w:p>
    <w:p w14:paraId="52C93349" w14:textId="5AE24258" w:rsidR="007C189F" w:rsidRPr="00EE5C90" w:rsidRDefault="007C189F" w:rsidP="007C189F">
      <w:pPr>
        <w:ind w:hanging="851"/>
        <w:rPr>
          <w:rFonts w:ascii="Proxima Nova" w:hAnsi="Proxima Nova" w:cs="Arial"/>
          <w:b/>
          <w:sz w:val="22"/>
          <w:szCs w:val="22"/>
        </w:rPr>
      </w:pPr>
    </w:p>
    <w:p w14:paraId="09A17FFB" w14:textId="5FFA8302" w:rsidR="00FA2DD5" w:rsidRDefault="00FA2DD5" w:rsidP="00FA2DD5">
      <w:pPr>
        <w:ind w:hanging="851"/>
        <w:rPr>
          <w:rFonts w:ascii="Proxima Nova" w:hAnsi="Proxima Nova" w:cs="Arial"/>
          <w:sz w:val="22"/>
          <w:szCs w:val="22"/>
        </w:rPr>
      </w:pPr>
      <w:r w:rsidRPr="00EE5C90">
        <w:rPr>
          <w:rFonts w:ascii="Proxima Nova" w:hAnsi="Proxima Nova" w:cs="Arial"/>
          <w:sz w:val="22"/>
          <w:szCs w:val="22"/>
        </w:rPr>
        <w:t>Applications</w:t>
      </w:r>
      <w:r w:rsidR="00E23480" w:rsidRPr="00EE5C90">
        <w:rPr>
          <w:rFonts w:ascii="Proxima Nova" w:hAnsi="Proxima Nova" w:cs="Arial"/>
          <w:sz w:val="22"/>
          <w:szCs w:val="22"/>
        </w:rPr>
        <w:t xml:space="preserve"> to be submitted</w:t>
      </w:r>
      <w:r w:rsidRPr="00EE5C90">
        <w:rPr>
          <w:rFonts w:ascii="Proxima Nova" w:hAnsi="Proxima Nova" w:cs="Arial"/>
          <w:sz w:val="22"/>
          <w:szCs w:val="22"/>
        </w:rPr>
        <w:t xml:space="preserve"> via our recruitment site: </w:t>
      </w:r>
      <w:hyperlink r:id="rId12" w:history="1">
        <w:r w:rsidR="00123D99" w:rsidRPr="00645DB3">
          <w:rPr>
            <w:rStyle w:val="Hyperlink"/>
            <w:rFonts w:ascii="Proxima Nova" w:hAnsi="Proxima Nova" w:cs="Arial"/>
            <w:sz w:val="22"/>
            <w:szCs w:val="22"/>
          </w:rPr>
          <w:t>http://www.nls.engageats.co.uk/Welcome.aspx</w:t>
        </w:r>
      </w:hyperlink>
    </w:p>
    <w:p w14:paraId="09A17FFC" w14:textId="77777777" w:rsidR="00FA2DD5" w:rsidRPr="00EE5C90" w:rsidRDefault="00FA2DD5" w:rsidP="00A67C41">
      <w:pPr>
        <w:ind w:hanging="851"/>
        <w:rPr>
          <w:rFonts w:ascii="Proxima Nova" w:hAnsi="Proxima Nova" w:cs="Arial"/>
          <w:b/>
          <w:sz w:val="22"/>
          <w:szCs w:val="22"/>
        </w:rPr>
      </w:pPr>
      <w:bookmarkStart w:id="0" w:name="_GoBack"/>
      <w:bookmarkEnd w:id="0"/>
    </w:p>
    <w:p w14:paraId="09A17FFD" w14:textId="77777777" w:rsidR="002C123B" w:rsidRPr="00EE5C90" w:rsidRDefault="002C123B" w:rsidP="00A67C41">
      <w:pPr>
        <w:tabs>
          <w:tab w:val="left" w:pos="-851"/>
          <w:tab w:val="left" w:pos="1440"/>
        </w:tabs>
        <w:ind w:left="-851"/>
        <w:rPr>
          <w:rFonts w:ascii="Proxima Nova" w:hAnsi="Proxima Nova" w:cs="Arial"/>
          <w:sz w:val="22"/>
          <w:szCs w:val="22"/>
        </w:rPr>
      </w:pPr>
      <w:r w:rsidRPr="00EE5C90">
        <w:rPr>
          <w:rFonts w:ascii="Proxima Nova" w:hAnsi="Proxima Nova" w:cs="Arial"/>
          <w:sz w:val="22"/>
          <w:szCs w:val="22"/>
        </w:rPr>
        <w:t xml:space="preserve">Applicants are asked to provide a written statement saying how their skills match the person specification and demonstrate the value and relevance of their experience to the post. </w:t>
      </w:r>
    </w:p>
    <w:p w14:paraId="09A17FFE" w14:textId="77777777" w:rsidR="0025569E" w:rsidRPr="00EE5C90" w:rsidRDefault="0025569E" w:rsidP="00A67C41">
      <w:pPr>
        <w:tabs>
          <w:tab w:val="left" w:pos="1440"/>
        </w:tabs>
        <w:ind w:hanging="851"/>
        <w:rPr>
          <w:rFonts w:ascii="Proxima Nova" w:hAnsi="Proxima Nova" w:cs="Arial"/>
          <w:sz w:val="22"/>
          <w:szCs w:val="22"/>
        </w:rPr>
      </w:pPr>
    </w:p>
    <w:p w14:paraId="09A17FFF" w14:textId="77777777" w:rsidR="002C123B" w:rsidRPr="00EE5C90" w:rsidRDefault="002C123B" w:rsidP="00A67C41">
      <w:pPr>
        <w:tabs>
          <w:tab w:val="left" w:pos="1440"/>
        </w:tabs>
        <w:ind w:hanging="851"/>
        <w:rPr>
          <w:rFonts w:ascii="Proxima Nova" w:hAnsi="Proxima Nova" w:cs="Arial"/>
          <w:sz w:val="22"/>
          <w:szCs w:val="22"/>
        </w:rPr>
      </w:pPr>
    </w:p>
    <w:p w14:paraId="09A18000" w14:textId="77777777" w:rsidR="00F64B69" w:rsidRPr="00EE5C90" w:rsidRDefault="00F64B69" w:rsidP="00F64B69">
      <w:pPr>
        <w:tabs>
          <w:tab w:val="left" w:pos="1440"/>
        </w:tabs>
        <w:ind w:left="-851"/>
        <w:rPr>
          <w:rFonts w:ascii="Proxima Nova" w:hAnsi="Proxima Nova" w:cs="Arial"/>
          <w:b/>
          <w:sz w:val="22"/>
          <w:szCs w:val="22"/>
        </w:rPr>
      </w:pPr>
      <w:r w:rsidRPr="00EE5C90">
        <w:rPr>
          <w:rFonts w:ascii="Proxima Nova" w:hAnsi="Proxima Nova" w:cs="Arial"/>
          <w:b/>
          <w:sz w:val="22"/>
          <w:szCs w:val="22"/>
        </w:rPr>
        <w:t xml:space="preserve">Selection Procedures: </w:t>
      </w:r>
      <w:r w:rsidRPr="00EE5C90">
        <w:rPr>
          <w:rFonts w:ascii="Proxima Nova" w:hAnsi="Proxima Nova" w:cs="Arial"/>
          <w:sz w:val="22"/>
          <w:szCs w:val="22"/>
        </w:rPr>
        <w:t>The applicants who meet the criteria based on the job description and the person specification and who demo</w:t>
      </w:r>
      <w:r w:rsidR="00D721AF" w:rsidRPr="00EE5C90">
        <w:rPr>
          <w:rFonts w:ascii="Proxima Nova" w:hAnsi="Proxima Nova" w:cs="Arial"/>
          <w:sz w:val="22"/>
          <w:szCs w:val="22"/>
        </w:rPr>
        <w:t>nstrate this in their written</w:t>
      </w:r>
      <w:r w:rsidRPr="00EE5C90">
        <w:rPr>
          <w:rFonts w:ascii="Proxima Nova" w:hAnsi="Proxima Nova" w:cs="Arial"/>
          <w:sz w:val="22"/>
          <w:szCs w:val="22"/>
        </w:rPr>
        <w:t xml:space="preserve"> statement will be selected for interview</w:t>
      </w:r>
      <w:r w:rsidRPr="00EE5C90">
        <w:rPr>
          <w:rFonts w:ascii="Proxima Nova" w:hAnsi="Proxima Nova" w:cs="Arial"/>
          <w:b/>
          <w:sz w:val="22"/>
          <w:szCs w:val="22"/>
        </w:rPr>
        <w:t>.</w:t>
      </w:r>
    </w:p>
    <w:p w14:paraId="09A18001" w14:textId="77777777" w:rsidR="0055446E" w:rsidRPr="00EE5C90" w:rsidRDefault="0055446E" w:rsidP="00A67C41">
      <w:pPr>
        <w:tabs>
          <w:tab w:val="left" w:pos="1440"/>
        </w:tabs>
        <w:ind w:left="-851"/>
        <w:rPr>
          <w:rFonts w:ascii="Proxima Nova" w:hAnsi="Proxima Nova" w:cs="Arial"/>
          <w:b/>
          <w:sz w:val="22"/>
          <w:szCs w:val="22"/>
        </w:rPr>
      </w:pPr>
    </w:p>
    <w:p w14:paraId="09A18002" w14:textId="77777777" w:rsidR="00E23480" w:rsidRPr="00EE5C90" w:rsidRDefault="00E23480" w:rsidP="0055446E">
      <w:pPr>
        <w:tabs>
          <w:tab w:val="left" w:pos="1440"/>
        </w:tabs>
        <w:ind w:left="-851"/>
        <w:rPr>
          <w:rFonts w:ascii="Proxima Nova" w:hAnsi="Proxima Nova" w:cs="Arial"/>
          <w:iCs/>
          <w:sz w:val="22"/>
          <w:szCs w:val="22"/>
        </w:rPr>
      </w:pPr>
    </w:p>
    <w:p w14:paraId="09A18003" w14:textId="77777777" w:rsidR="0055446E" w:rsidRPr="00EE5C90" w:rsidRDefault="0055446E" w:rsidP="0055446E">
      <w:pPr>
        <w:tabs>
          <w:tab w:val="left" w:pos="1440"/>
        </w:tabs>
        <w:ind w:left="-851"/>
        <w:rPr>
          <w:rFonts w:ascii="Proxima Nova" w:hAnsi="Proxima Nova" w:cs="Arial"/>
          <w:sz w:val="22"/>
          <w:szCs w:val="22"/>
        </w:rPr>
      </w:pPr>
      <w:r w:rsidRPr="00EE5C90">
        <w:rPr>
          <w:rFonts w:ascii="Proxima Nova" w:hAnsi="Proxima Nova" w:cs="Arial"/>
          <w:iCs/>
          <w:sz w:val="22"/>
          <w:szCs w:val="22"/>
        </w:rPr>
        <w:t>Please note that the successful candidate will be subject to Basic Disclosure Scotland security clearance.</w:t>
      </w:r>
    </w:p>
    <w:sectPr w:rsidR="0055446E" w:rsidRPr="00EE5C90" w:rsidSect="00F300C1">
      <w:headerReference w:type="default" r:id="rId13"/>
      <w:pgSz w:w="11906" w:h="16838"/>
      <w:pgMar w:top="1440" w:right="1106" w:bottom="568"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99CAF" w14:textId="77777777" w:rsidR="00EE0C6B" w:rsidRDefault="00EE0C6B">
      <w:r>
        <w:separator/>
      </w:r>
    </w:p>
  </w:endnote>
  <w:endnote w:type="continuationSeparator" w:id="0">
    <w:p w14:paraId="4D530FE1" w14:textId="77777777" w:rsidR="00EE0C6B" w:rsidRDefault="00EE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19F49" w14:textId="77777777" w:rsidR="00EE0C6B" w:rsidRDefault="00EE0C6B">
      <w:r>
        <w:separator/>
      </w:r>
    </w:p>
  </w:footnote>
  <w:footnote w:type="continuationSeparator" w:id="0">
    <w:p w14:paraId="584D6836" w14:textId="77777777" w:rsidR="00EE0C6B" w:rsidRDefault="00EE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338"/>
      <w:gridCol w:w="5716"/>
      <w:gridCol w:w="1418"/>
      <w:gridCol w:w="708"/>
    </w:tblGrid>
    <w:tr w:rsidR="007074D6" w:rsidRPr="00784D5F" w14:paraId="445DB6FA" w14:textId="77777777" w:rsidTr="0072399F">
      <w:trPr>
        <w:trHeight w:val="420"/>
      </w:trPr>
      <w:tc>
        <w:tcPr>
          <w:tcW w:w="1338" w:type="dxa"/>
          <w:vMerge w:val="restart"/>
          <w:shd w:val="clear" w:color="auto" w:fill="auto"/>
        </w:tcPr>
        <w:p w14:paraId="7BCFFB36" w14:textId="77777777" w:rsidR="007074D6" w:rsidRPr="00784D5F" w:rsidRDefault="007074D6" w:rsidP="0072399F">
          <w:pPr>
            <w:rPr>
              <w:b/>
            </w:rPr>
          </w:pPr>
        </w:p>
      </w:tc>
      <w:tc>
        <w:tcPr>
          <w:tcW w:w="5716" w:type="dxa"/>
          <w:vMerge w:val="restart"/>
          <w:shd w:val="clear" w:color="auto" w:fill="auto"/>
        </w:tcPr>
        <w:p w14:paraId="74E53AFA" w14:textId="77777777" w:rsidR="007074D6" w:rsidRPr="00784D5F" w:rsidRDefault="007074D6" w:rsidP="0072399F">
          <w:pPr>
            <w:rPr>
              <w:b/>
            </w:rPr>
          </w:pPr>
          <w:r>
            <w:rPr>
              <w:noProof/>
            </w:rPr>
            <w:drawing>
              <wp:anchor distT="0" distB="0" distL="114300" distR="114300" simplePos="0" relativeHeight="251659264" behindDoc="0" locked="0" layoutInCell="1" allowOverlap="1" wp14:anchorId="6B53C6F2" wp14:editId="080416C5">
                <wp:simplePos x="0" y="0"/>
                <wp:positionH relativeFrom="margin">
                  <wp:posOffset>1241425</wp:posOffset>
                </wp:positionH>
                <wp:positionV relativeFrom="margin">
                  <wp:posOffset>20955</wp:posOffset>
                </wp:positionV>
                <wp:extent cx="2174875" cy="1038225"/>
                <wp:effectExtent l="0" t="0" r="0" b="9525"/>
                <wp:wrapSquare wrapText="bothSides"/>
                <wp:docPr id="5" name="Picture 5" descr="C:\Users\ce003jm\Desktop\BRAND LAUNCH\For launch\National Library of Scotland logos\National Library of Scotland_Logo_Masters_RGB_JPEG\National Library of Scotland_Logo_Maste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003jm\Desktop\BRAND LAUNCH\For launch\National Library of Scotland logos\National Library of Scotland_Logo_Masters_RGB_JPEG\National Library of Scotland_Logo_Masters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719" t="17659" r="10547" b="15239"/>
                        <a:stretch/>
                      </pic:blipFill>
                      <pic:spPr bwMode="auto">
                        <a:xfrm>
                          <a:off x="0" y="0"/>
                          <a:ext cx="2174875"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126" w:type="dxa"/>
          <w:gridSpan w:val="2"/>
          <w:shd w:val="clear" w:color="auto" w:fill="auto"/>
          <w:vAlign w:val="center"/>
        </w:tcPr>
        <w:p w14:paraId="19148C79" w14:textId="77777777" w:rsidR="007074D6" w:rsidRPr="00784D5F" w:rsidRDefault="007074D6" w:rsidP="0072399F">
          <w:pPr>
            <w:rPr>
              <w:b/>
            </w:rPr>
          </w:pPr>
        </w:p>
      </w:tc>
    </w:tr>
    <w:tr w:rsidR="007074D6" w:rsidRPr="00784D5F" w14:paraId="2C6813D8" w14:textId="77777777" w:rsidTr="0072399F">
      <w:trPr>
        <w:trHeight w:val="993"/>
      </w:trPr>
      <w:tc>
        <w:tcPr>
          <w:tcW w:w="1338" w:type="dxa"/>
          <w:vMerge/>
          <w:shd w:val="clear" w:color="auto" w:fill="auto"/>
        </w:tcPr>
        <w:p w14:paraId="5A41776D" w14:textId="77777777" w:rsidR="007074D6" w:rsidRPr="00784D5F" w:rsidRDefault="007074D6" w:rsidP="0072399F">
          <w:pPr>
            <w:rPr>
              <w:b/>
            </w:rPr>
          </w:pPr>
        </w:p>
      </w:tc>
      <w:tc>
        <w:tcPr>
          <w:tcW w:w="5716" w:type="dxa"/>
          <w:vMerge/>
          <w:shd w:val="clear" w:color="auto" w:fill="auto"/>
        </w:tcPr>
        <w:p w14:paraId="1C8F6BF0" w14:textId="77777777" w:rsidR="007074D6" w:rsidRDefault="007074D6" w:rsidP="0072399F">
          <w:pPr>
            <w:rPr>
              <w:noProof/>
            </w:rPr>
          </w:pPr>
        </w:p>
      </w:tc>
      <w:tc>
        <w:tcPr>
          <w:tcW w:w="1418" w:type="dxa"/>
          <w:vMerge w:val="restart"/>
          <w:shd w:val="clear" w:color="auto" w:fill="auto"/>
        </w:tcPr>
        <w:p w14:paraId="452C99C6" w14:textId="77777777" w:rsidR="007074D6" w:rsidRDefault="007074D6" w:rsidP="0072399F">
          <w:pPr>
            <w:jc w:val="center"/>
            <w:rPr>
              <w:b/>
              <w:noProof/>
            </w:rPr>
          </w:pPr>
          <w:r>
            <w:rPr>
              <w:b/>
              <w:noProof/>
            </w:rPr>
            <w:drawing>
              <wp:inline distT="0" distB="0" distL="0" distR="0" wp14:anchorId="1FEA49ED" wp14:editId="7A22D213">
                <wp:extent cx="866775" cy="533400"/>
                <wp:effectExtent l="0" t="0" r="9525" b="0"/>
                <wp:docPr id="2" name="Picture 2" descr="english_compact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ish_compact_panto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2836" cy="537130"/>
                        </a:xfrm>
                        <a:prstGeom prst="rect">
                          <a:avLst/>
                        </a:prstGeom>
                        <a:noFill/>
                        <a:ln>
                          <a:noFill/>
                        </a:ln>
                      </pic:spPr>
                    </pic:pic>
                  </a:graphicData>
                </a:graphic>
              </wp:inline>
            </w:drawing>
          </w:r>
        </w:p>
      </w:tc>
      <w:tc>
        <w:tcPr>
          <w:tcW w:w="708" w:type="dxa"/>
          <w:vMerge w:val="restart"/>
          <w:shd w:val="clear" w:color="auto" w:fill="auto"/>
        </w:tcPr>
        <w:p w14:paraId="5B1414A0" w14:textId="77777777" w:rsidR="007074D6" w:rsidRDefault="007074D6" w:rsidP="0072399F">
          <w:pPr>
            <w:jc w:val="center"/>
            <w:rPr>
              <w:b/>
              <w:noProof/>
            </w:rPr>
          </w:pPr>
          <w:r>
            <w:rPr>
              <w:noProof/>
            </w:rPr>
            <w:drawing>
              <wp:anchor distT="0" distB="0" distL="114300" distR="114300" simplePos="0" relativeHeight="251660288" behindDoc="0" locked="0" layoutInCell="1" allowOverlap="1" wp14:anchorId="24E21FF6" wp14:editId="11F0D9FD">
                <wp:simplePos x="0" y="0"/>
                <wp:positionH relativeFrom="column">
                  <wp:posOffset>40005</wp:posOffset>
                </wp:positionH>
                <wp:positionV relativeFrom="paragraph">
                  <wp:posOffset>0</wp:posOffset>
                </wp:positionV>
                <wp:extent cx="276225" cy="537845"/>
                <wp:effectExtent l="0" t="0" r="9525" b="0"/>
                <wp:wrapSquare wrapText="right"/>
                <wp:docPr id="1" name="Picture 1" descr="bl_red_hund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_red_hund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5378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074D6" w:rsidRPr="00784D5F" w14:paraId="5E3D28D1" w14:textId="77777777" w:rsidTr="0072399F">
      <w:trPr>
        <w:trHeight w:val="80"/>
      </w:trPr>
      <w:tc>
        <w:tcPr>
          <w:tcW w:w="1338" w:type="dxa"/>
          <w:shd w:val="clear" w:color="auto" w:fill="auto"/>
        </w:tcPr>
        <w:p w14:paraId="2FCE1784" w14:textId="77777777" w:rsidR="007074D6" w:rsidRPr="00784D5F" w:rsidRDefault="007074D6" w:rsidP="0072399F">
          <w:pPr>
            <w:rPr>
              <w:b/>
            </w:rPr>
          </w:pPr>
        </w:p>
      </w:tc>
      <w:tc>
        <w:tcPr>
          <w:tcW w:w="5716" w:type="dxa"/>
          <w:vMerge/>
          <w:shd w:val="clear" w:color="auto" w:fill="auto"/>
        </w:tcPr>
        <w:p w14:paraId="1068F8D3" w14:textId="77777777" w:rsidR="007074D6" w:rsidRDefault="007074D6" w:rsidP="0072399F">
          <w:pPr>
            <w:rPr>
              <w:noProof/>
            </w:rPr>
          </w:pPr>
        </w:p>
      </w:tc>
      <w:tc>
        <w:tcPr>
          <w:tcW w:w="1418" w:type="dxa"/>
          <w:vMerge/>
          <w:shd w:val="clear" w:color="auto" w:fill="auto"/>
        </w:tcPr>
        <w:p w14:paraId="261E7046" w14:textId="77777777" w:rsidR="007074D6" w:rsidRDefault="007074D6" w:rsidP="0072399F">
          <w:pPr>
            <w:jc w:val="center"/>
            <w:rPr>
              <w:b/>
              <w:noProof/>
            </w:rPr>
          </w:pPr>
        </w:p>
      </w:tc>
      <w:tc>
        <w:tcPr>
          <w:tcW w:w="708" w:type="dxa"/>
          <w:vMerge/>
          <w:shd w:val="clear" w:color="auto" w:fill="auto"/>
        </w:tcPr>
        <w:p w14:paraId="78C5FB0D" w14:textId="77777777" w:rsidR="007074D6" w:rsidRDefault="007074D6" w:rsidP="0072399F">
          <w:pPr>
            <w:jc w:val="center"/>
            <w:rPr>
              <w:noProof/>
            </w:rPr>
          </w:pPr>
        </w:p>
      </w:tc>
    </w:tr>
  </w:tbl>
  <w:p w14:paraId="09A18008" w14:textId="1861DE1D" w:rsidR="001A0227" w:rsidRPr="007074D6" w:rsidRDefault="001A0227" w:rsidP="00707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B1F"/>
    <w:multiLevelType w:val="hybridMultilevel"/>
    <w:tmpl w:val="7EDE735C"/>
    <w:lvl w:ilvl="0" w:tplc="2F646C80">
      <w:start w:val="2449"/>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
    <w:nsid w:val="02971C63"/>
    <w:multiLevelType w:val="hybridMultilevel"/>
    <w:tmpl w:val="684A60F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5A66A7C"/>
    <w:multiLevelType w:val="hybridMultilevel"/>
    <w:tmpl w:val="C4AA4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5516B5"/>
    <w:multiLevelType w:val="hybridMultilevel"/>
    <w:tmpl w:val="53763BA0"/>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564B20"/>
    <w:multiLevelType w:val="hybridMultilevel"/>
    <w:tmpl w:val="6F7C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E06C7"/>
    <w:multiLevelType w:val="hybridMultilevel"/>
    <w:tmpl w:val="8EE6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62575D"/>
    <w:multiLevelType w:val="hybridMultilevel"/>
    <w:tmpl w:val="FB581650"/>
    <w:lvl w:ilvl="0" w:tplc="08090001">
      <w:start w:val="1"/>
      <w:numFmt w:val="bullet"/>
      <w:lvlText w:val=""/>
      <w:lvlJc w:val="left"/>
      <w:pPr>
        <w:tabs>
          <w:tab w:val="num" w:pos="-180"/>
        </w:tabs>
        <w:ind w:left="-180" w:hanging="360"/>
      </w:pPr>
      <w:rPr>
        <w:rFonts w:ascii="Symbol" w:hAnsi="Symbol" w:hint="default"/>
      </w:rPr>
    </w:lvl>
    <w:lvl w:ilvl="1" w:tplc="FFFFFFFF">
      <w:start w:val="1"/>
      <w:numFmt w:val="bullet"/>
      <w:lvlText w:val=""/>
      <w:lvlJc w:val="left"/>
      <w:pPr>
        <w:tabs>
          <w:tab w:val="num" w:pos="540"/>
        </w:tabs>
        <w:ind w:left="540" w:hanging="360"/>
      </w:pPr>
      <w:rPr>
        <w:rFonts w:ascii="Symbol" w:hAnsi="Symbo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7">
    <w:nsid w:val="1B287EFF"/>
    <w:multiLevelType w:val="hybridMultilevel"/>
    <w:tmpl w:val="43DEFBC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8">
    <w:nsid w:val="1C5A5E0C"/>
    <w:multiLevelType w:val="hybridMultilevel"/>
    <w:tmpl w:val="844E264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9">
    <w:nsid w:val="1EA43036"/>
    <w:multiLevelType w:val="hybridMultilevel"/>
    <w:tmpl w:val="178EE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024D8A"/>
    <w:multiLevelType w:val="hybridMultilevel"/>
    <w:tmpl w:val="CE7CF5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8A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34E2573"/>
    <w:multiLevelType w:val="hybridMultilevel"/>
    <w:tmpl w:val="D4F8CB34"/>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E045346"/>
    <w:multiLevelType w:val="hybridMultilevel"/>
    <w:tmpl w:val="A49EDE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7D224B0A"/>
    <w:multiLevelType w:val="hybridMultilevel"/>
    <w:tmpl w:val="35E037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6"/>
  </w:num>
  <w:num w:numId="4">
    <w:abstractNumId w:val="0"/>
  </w:num>
  <w:num w:numId="5">
    <w:abstractNumId w:val="3"/>
  </w:num>
  <w:num w:numId="6">
    <w:abstractNumId w:val="10"/>
  </w:num>
  <w:num w:numId="7">
    <w:abstractNumId w:val="12"/>
  </w:num>
  <w:num w:numId="8">
    <w:abstractNumId w:val="1"/>
  </w:num>
  <w:num w:numId="9">
    <w:abstractNumId w:val="7"/>
  </w:num>
  <w:num w:numId="10">
    <w:abstractNumId w:val="9"/>
  </w:num>
  <w:num w:numId="11">
    <w:abstractNumId w:val="4"/>
  </w:num>
  <w:num w:numId="12">
    <w:abstractNumId w:val="2"/>
  </w:num>
  <w:num w:numId="13">
    <w:abstractNumId w:val="5"/>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69"/>
    <w:rsid w:val="00001C47"/>
    <w:rsid w:val="0002324E"/>
    <w:rsid w:val="00036087"/>
    <w:rsid w:val="00047E4F"/>
    <w:rsid w:val="00057303"/>
    <w:rsid w:val="00057490"/>
    <w:rsid w:val="000661BC"/>
    <w:rsid w:val="000722E0"/>
    <w:rsid w:val="00072994"/>
    <w:rsid w:val="000734CE"/>
    <w:rsid w:val="000B0A9D"/>
    <w:rsid w:val="000B2788"/>
    <w:rsid w:val="000C0A52"/>
    <w:rsid w:val="000C167F"/>
    <w:rsid w:val="000C239A"/>
    <w:rsid w:val="000C2963"/>
    <w:rsid w:val="000C4B48"/>
    <w:rsid w:val="000D0C46"/>
    <w:rsid w:val="000D1829"/>
    <w:rsid w:val="000D21EE"/>
    <w:rsid w:val="000D49C6"/>
    <w:rsid w:val="000E08B5"/>
    <w:rsid w:val="000E4FC9"/>
    <w:rsid w:val="000F0E5D"/>
    <w:rsid w:val="00100E4D"/>
    <w:rsid w:val="00122510"/>
    <w:rsid w:val="001226CA"/>
    <w:rsid w:val="00123D99"/>
    <w:rsid w:val="00126F43"/>
    <w:rsid w:val="00144A41"/>
    <w:rsid w:val="00157496"/>
    <w:rsid w:val="00161EEC"/>
    <w:rsid w:val="00163BA3"/>
    <w:rsid w:val="001663F3"/>
    <w:rsid w:val="00187306"/>
    <w:rsid w:val="001A0227"/>
    <w:rsid w:val="001A27BE"/>
    <w:rsid w:val="001B2070"/>
    <w:rsid w:val="001B5C74"/>
    <w:rsid w:val="001C2A86"/>
    <w:rsid w:val="001C3E65"/>
    <w:rsid w:val="001C6582"/>
    <w:rsid w:val="001D5056"/>
    <w:rsid w:val="001D5179"/>
    <w:rsid w:val="001E52D5"/>
    <w:rsid w:val="001F29D7"/>
    <w:rsid w:val="001F31C7"/>
    <w:rsid w:val="00204E0C"/>
    <w:rsid w:val="00204E3E"/>
    <w:rsid w:val="00217E9D"/>
    <w:rsid w:val="00226FAB"/>
    <w:rsid w:val="00255003"/>
    <w:rsid w:val="0025569E"/>
    <w:rsid w:val="002620B8"/>
    <w:rsid w:val="002633CB"/>
    <w:rsid w:val="00264A11"/>
    <w:rsid w:val="00273FBA"/>
    <w:rsid w:val="002868F6"/>
    <w:rsid w:val="00293EBB"/>
    <w:rsid w:val="002C123B"/>
    <w:rsid w:val="002D179E"/>
    <w:rsid w:val="002D2D54"/>
    <w:rsid w:val="002D5D93"/>
    <w:rsid w:val="00335B0D"/>
    <w:rsid w:val="00336AE9"/>
    <w:rsid w:val="003408CE"/>
    <w:rsid w:val="003445D5"/>
    <w:rsid w:val="0035144C"/>
    <w:rsid w:val="00356390"/>
    <w:rsid w:val="003567FC"/>
    <w:rsid w:val="00357472"/>
    <w:rsid w:val="00360E09"/>
    <w:rsid w:val="0037580D"/>
    <w:rsid w:val="00375CB3"/>
    <w:rsid w:val="003832C9"/>
    <w:rsid w:val="003938A1"/>
    <w:rsid w:val="003A2163"/>
    <w:rsid w:val="003B172A"/>
    <w:rsid w:val="003D162F"/>
    <w:rsid w:val="003D2AA8"/>
    <w:rsid w:val="003D376A"/>
    <w:rsid w:val="003D37B3"/>
    <w:rsid w:val="003D4445"/>
    <w:rsid w:val="003D55A8"/>
    <w:rsid w:val="003D695E"/>
    <w:rsid w:val="003F15FF"/>
    <w:rsid w:val="003F1F85"/>
    <w:rsid w:val="00400AB5"/>
    <w:rsid w:val="004016A3"/>
    <w:rsid w:val="0040611D"/>
    <w:rsid w:val="00406334"/>
    <w:rsid w:val="004063D3"/>
    <w:rsid w:val="004101BA"/>
    <w:rsid w:val="00410D02"/>
    <w:rsid w:val="00412950"/>
    <w:rsid w:val="0041400D"/>
    <w:rsid w:val="00417DEE"/>
    <w:rsid w:val="00430AD2"/>
    <w:rsid w:val="00434DB4"/>
    <w:rsid w:val="0045003E"/>
    <w:rsid w:val="00451C6A"/>
    <w:rsid w:val="00452246"/>
    <w:rsid w:val="00453B9A"/>
    <w:rsid w:val="004744ED"/>
    <w:rsid w:val="0048079B"/>
    <w:rsid w:val="004814AC"/>
    <w:rsid w:val="00483952"/>
    <w:rsid w:val="00484459"/>
    <w:rsid w:val="004845A7"/>
    <w:rsid w:val="00490994"/>
    <w:rsid w:val="004914B6"/>
    <w:rsid w:val="004966B9"/>
    <w:rsid w:val="004A5120"/>
    <w:rsid w:val="004A513C"/>
    <w:rsid w:val="004B2535"/>
    <w:rsid w:val="004B6EC8"/>
    <w:rsid w:val="004C0770"/>
    <w:rsid w:val="004C7763"/>
    <w:rsid w:val="004C7DBB"/>
    <w:rsid w:val="004E35C1"/>
    <w:rsid w:val="004F5D47"/>
    <w:rsid w:val="005006A8"/>
    <w:rsid w:val="00525DBA"/>
    <w:rsid w:val="005274C9"/>
    <w:rsid w:val="00546866"/>
    <w:rsid w:val="00547953"/>
    <w:rsid w:val="0055446E"/>
    <w:rsid w:val="00555B2A"/>
    <w:rsid w:val="005639B1"/>
    <w:rsid w:val="00571350"/>
    <w:rsid w:val="00585319"/>
    <w:rsid w:val="00591EEA"/>
    <w:rsid w:val="005963C6"/>
    <w:rsid w:val="005A151A"/>
    <w:rsid w:val="005A267F"/>
    <w:rsid w:val="005A5AE5"/>
    <w:rsid w:val="005A5CD1"/>
    <w:rsid w:val="005A6F5A"/>
    <w:rsid w:val="00600A37"/>
    <w:rsid w:val="00610211"/>
    <w:rsid w:val="0061174E"/>
    <w:rsid w:val="00612CB4"/>
    <w:rsid w:val="00625F8E"/>
    <w:rsid w:val="00626D54"/>
    <w:rsid w:val="00634A45"/>
    <w:rsid w:val="006403B5"/>
    <w:rsid w:val="00654055"/>
    <w:rsid w:val="0065407E"/>
    <w:rsid w:val="00654D22"/>
    <w:rsid w:val="006841E2"/>
    <w:rsid w:val="00690425"/>
    <w:rsid w:val="006B1A43"/>
    <w:rsid w:val="006B682E"/>
    <w:rsid w:val="006C3707"/>
    <w:rsid w:val="006C7DBE"/>
    <w:rsid w:val="006E1FB4"/>
    <w:rsid w:val="006F7EFA"/>
    <w:rsid w:val="00703982"/>
    <w:rsid w:val="007074D6"/>
    <w:rsid w:val="00716886"/>
    <w:rsid w:val="00726215"/>
    <w:rsid w:val="0074310A"/>
    <w:rsid w:val="0075645C"/>
    <w:rsid w:val="0076400B"/>
    <w:rsid w:val="00765D5C"/>
    <w:rsid w:val="00777EA1"/>
    <w:rsid w:val="00786441"/>
    <w:rsid w:val="00786D9F"/>
    <w:rsid w:val="00790614"/>
    <w:rsid w:val="007906A6"/>
    <w:rsid w:val="007A0C85"/>
    <w:rsid w:val="007A2425"/>
    <w:rsid w:val="007A26BC"/>
    <w:rsid w:val="007A4469"/>
    <w:rsid w:val="007B50D2"/>
    <w:rsid w:val="007B70E2"/>
    <w:rsid w:val="007C189F"/>
    <w:rsid w:val="007C3818"/>
    <w:rsid w:val="007D0E98"/>
    <w:rsid w:val="007D215C"/>
    <w:rsid w:val="007E0D4E"/>
    <w:rsid w:val="007E16B5"/>
    <w:rsid w:val="007E3212"/>
    <w:rsid w:val="007E7797"/>
    <w:rsid w:val="007F6241"/>
    <w:rsid w:val="007F7A54"/>
    <w:rsid w:val="00801696"/>
    <w:rsid w:val="00801CBC"/>
    <w:rsid w:val="00811FE5"/>
    <w:rsid w:val="008155CF"/>
    <w:rsid w:val="008253C6"/>
    <w:rsid w:val="00835E41"/>
    <w:rsid w:val="00837A1F"/>
    <w:rsid w:val="00844199"/>
    <w:rsid w:val="008520A7"/>
    <w:rsid w:val="00853858"/>
    <w:rsid w:val="00856219"/>
    <w:rsid w:val="00856777"/>
    <w:rsid w:val="00857810"/>
    <w:rsid w:val="008656E4"/>
    <w:rsid w:val="00870316"/>
    <w:rsid w:val="00871964"/>
    <w:rsid w:val="00883BE2"/>
    <w:rsid w:val="008840C8"/>
    <w:rsid w:val="00887DCB"/>
    <w:rsid w:val="008B344C"/>
    <w:rsid w:val="008B5925"/>
    <w:rsid w:val="008B61F4"/>
    <w:rsid w:val="008D597B"/>
    <w:rsid w:val="008D6FBC"/>
    <w:rsid w:val="008E2BEC"/>
    <w:rsid w:val="008F11E1"/>
    <w:rsid w:val="008F1FD7"/>
    <w:rsid w:val="00917664"/>
    <w:rsid w:val="00927781"/>
    <w:rsid w:val="009301C5"/>
    <w:rsid w:val="00930C4F"/>
    <w:rsid w:val="0095094B"/>
    <w:rsid w:val="00952124"/>
    <w:rsid w:val="00967D6C"/>
    <w:rsid w:val="0097721F"/>
    <w:rsid w:val="009A210E"/>
    <w:rsid w:val="009A4C8E"/>
    <w:rsid w:val="009A7C80"/>
    <w:rsid w:val="009B4869"/>
    <w:rsid w:val="009C4A8A"/>
    <w:rsid w:val="009E2B56"/>
    <w:rsid w:val="009E38FD"/>
    <w:rsid w:val="009E529C"/>
    <w:rsid w:val="009F0231"/>
    <w:rsid w:val="00A13E71"/>
    <w:rsid w:val="00A262C5"/>
    <w:rsid w:val="00A35348"/>
    <w:rsid w:val="00A37447"/>
    <w:rsid w:val="00A4694F"/>
    <w:rsid w:val="00A55BD7"/>
    <w:rsid w:val="00A62D3F"/>
    <w:rsid w:val="00A67040"/>
    <w:rsid w:val="00A67C41"/>
    <w:rsid w:val="00A72AA9"/>
    <w:rsid w:val="00A80F9E"/>
    <w:rsid w:val="00A872B9"/>
    <w:rsid w:val="00A92CA5"/>
    <w:rsid w:val="00A960F9"/>
    <w:rsid w:val="00AA0D57"/>
    <w:rsid w:val="00AB0920"/>
    <w:rsid w:val="00AB3F8B"/>
    <w:rsid w:val="00AC2DA0"/>
    <w:rsid w:val="00AC442D"/>
    <w:rsid w:val="00AC7F01"/>
    <w:rsid w:val="00AD70F9"/>
    <w:rsid w:val="00AE3A72"/>
    <w:rsid w:val="00AE4827"/>
    <w:rsid w:val="00AF0EEC"/>
    <w:rsid w:val="00AF593A"/>
    <w:rsid w:val="00B10197"/>
    <w:rsid w:val="00B12B95"/>
    <w:rsid w:val="00B13A74"/>
    <w:rsid w:val="00B156AC"/>
    <w:rsid w:val="00B2159C"/>
    <w:rsid w:val="00B25F37"/>
    <w:rsid w:val="00B447B7"/>
    <w:rsid w:val="00B50858"/>
    <w:rsid w:val="00B52C51"/>
    <w:rsid w:val="00B6451F"/>
    <w:rsid w:val="00B712EA"/>
    <w:rsid w:val="00B72D99"/>
    <w:rsid w:val="00B75D10"/>
    <w:rsid w:val="00BA2640"/>
    <w:rsid w:val="00BC1AE0"/>
    <w:rsid w:val="00BC30B1"/>
    <w:rsid w:val="00BD030A"/>
    <w:rsid w:val="00BD1D19"/>
    <w:rsid w:val="00BD41F7"/>
    <w:rsid w:val="00BD60BA"/>
    <w:rsid w:val="00BD6EA3"/>
    <w:rsid w:val="00BD71CC"/>
    <w:rsid w:val="00BF7167"/>
    <w:rsid w:val="00BF7C55"/>
    <w:rsid w:val="00C06415"/>
    <w:rsid w:val="00C122A3"/>
    <w:rsid w:val="00C122E1"/>
    <w:rsid w:val="00C12F23"/>
    <w:rsid w:val="00C20D53"/>
    <w:rsid w:val="00C25B5D"/>
    <w:rsid w:val="00C321B8"/>
    <w:rsid w:val="00C47D74"/>
    <w:rsid w:val="00C55B06"/>
    <w:rsid w:val="00C56B56"/>
    <w:rsid w:val="00C75A31"/>
    <w:rsid w:val="00CA1B9F"/>
    <w:rsid w:val="00CA4084"/>
    <w:rsid w:val="00CA6292"/>
    <w:rsid w:val="00CA69C9"/>
    <w:rsid w:val="00CC0B43"/>
    <w:rsid w:val="00CC3D23"/>
    <w:rsid w:val="00CC7F04"/>
    <w:rsid w:val="00CD0DCA"/>
    <w:rsid w:val="00CD2408"/>
    <w:rsid w:val="00CD5DD2"/>
    <w:rsid w:val="00CE0A73"/>
    <w:rsid w:val="00CE1F8A"/>
    <w:rsid w:val="00CF4D95"/>
    <w:rsid w:val="00D07A80"/>
    <w:rsid w:val="00D103D5"/>
    <w:rsid w:val="00D160FC"/>
    <w:rsid w:val="00D235CD"/>
    <w:rsid w:val="00D23C81"/>
    <w:rsid w:val="00D24EA5"/>
    <w:rsid w:val="00D34D4C"/>
    <w:rsid w:val="00D421B0"/>
    <w:rsid w:val="00D464BD"/>
    <w:rsid w:val="00D465F9"/>
    <w:rsid w:val="00D466AE"/>
    <w:rsid w:val="00D5310E"/>
    <w:rsid w:val="00D53987"/>
    <w:rsid w:val="00D566B9"/>
    <w:rsid w:val="00D61B2B"/>
    <w:rsid w:val="00D721AF"/>
    <w:rsid w:val="00D912C6"/>
    <w:rsid w:val="00DA0E11"/>
    <w:rsid w:val="00DA47A6"/>
    <w:rsid w:val="00DA6EDB"/>
    <w:rsid w:val="00DB2874"/>
    <w:rsid w:val="00DC2629"/>
    <w:rsid w:val="00DD08DE"/>
    <w:rsid w:val="00DE05C8"/>
    <w:rsid w:val="00DE0EF4"/>
    <w:rsid w:val="00DE7506"/>
    <w:rsid w:val="00E039DD"/>
    <w:rsid w:val="00E2144F"/>
    <w:rsid w:val="00E21893"/>
    <w:rsid w:val="00E229B0"/>
    <w:rsid w:val="00E22D20"/>
    <w:rsid w:val="00E23480"/>
    <w:rsid w:val="00E3472B"/>
    <w:rsid w:val="00E36EB2"/>
    <w:rsid w:val="00E41C17"/>
    <w:rsid w:val="00E41CAA"/>
    <w:rsid w:val="00E4691D"/>
    <w:rsid w:val="00E568D7"/>
    <w:rsid w:val="00E5787D"/>
    <w:rsid w:val="00E63A18"/>
    <w:rsid w:val="00E70016"/>
    <w:rsid w:val="00E707F5"/>
    <w:rsid w:val="00E7257E"/>
    <w:rsid w:val="00E73339"/>
    <w:rsid w:val="00E849C6"/>
    <w:rsid w:val="00E948B6"/>
    <w:rsid w:val="00EA36DB"/>
    <w:rsid w:val="00EB194F"/>
    <w:rsid w:val="00EB1EBD"/>
    <w:rsid w:val="00EB375F"/>
    <w:rsid w:val="00EB682D"/>
    <w:rsid w:val="00EC3EC9"/>
    <w:rsid w:val="00EC4553"/>
    <w:rsid w:val="00EC5FF8"/>
    <w:rsid w:val="00ED1E4D"/>
    <w:rsid w:val="00ED58F9"/>
    <w:rsid w:val="00EE0C6B"/>
    <w:rsid w:val="00EE5C90"/>
    <w:rsid w:val="00F0254F"/>
    <w:rsid w:val="00F1476C"/>
    <w:rsid w:val="00F241FA"/>
    <w:rsid w:val="00F300C1"/>
    <w:rsid w:val="00F3369B"/>
    <w:rsid w:val="00F33DAE"/>
    <w:rsid w:val="00F5424F"/>
    <w:rsid w:val="00F573D0"/>
    <w:rsid w:val="00F57F4D"/>
    <w:rsid w:val="00F64B69"/>
    <w:rsid w:val="00F76F54"/>
    <w:rsid w:val="00F86FCF"/>
    <w:rsid w:val="00F91BF6"/>
    <w:rsid w:val="00F9733F"/>
    <w:rsid w:val="00FA1E3D"/>
    <w:rsid w:val="00FA2DD5"/>
    <w:rsid w:val="00FA62E4"/>
    <w:rsid w:val="00FB0159"/>
    <w:rsid w:val="00FB180B"/>
    <w:rsid w:val="00FB6D82"/>
    <w:rsid w:val="00FD4237"/>
    <w:rsid w:val="00FE587A"/>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A1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34"/>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123D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34"/>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123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ls.engageats.co.uk/Welcom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7123CF2DD6464287C47D5819DE4F73" ma:contentTypeVersion="" ma:contentTypeDescription="Create a new document." ma:contentTypeScope="" ma:versionID="26b1ad2ad5297197dbc6b2fef1dae23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f734f00214533bfc0aaa53e972b9ec41" ns1:_="" ns2:_="">
    <xsd:import namespace="http://schemas.microsoft.com/sharepoint/v3"/>
    <xsd:import namespace="http://schemas.microsoft.com/sharepoint/v4"/>
    <xsd:element name="properties">
      <xsd:complexType>
        <xsd:sequence>
          <xsd:element name="documentManagement">
            <xsd:complexType>
              <xsd:all>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BB4DD-2353-4DA4-9858-0A14E18759B4}">
  <ds:schemaRefs>
    <ds:schemaRef ds:uri="http://schemas.microsoft.com/office/2006/metadata/properties"/>
    <ds:schemaRef ds:uri="http://schemas.microsoft.com/sharepoint/v4"/>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sharepoint/v3"/>
    <ds:schemaRef ds:uri="http://purl.org/dc/dcmitype/"/>
  </ds:schemaRefs>
</ds:datastoreItem>
</file>

<file path=customXml/itemProps2.xml><?xml version="1.0" encoding="utf-8"?>
<ds:datastoreItem xmlns:ds="http://schemas.openxmlformats.org/officeDocument/2006/customXml" ds:itemID="{B951A873-B00B-4A33-A9D3-7C7F52B93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2B37D-25DD-4166-A5CE-800E7AA1DC6A}">
  <ds:schemaRefs>
    <ds:schemaRef ds:uri="http://schemas.microsoft.com/sharepoint/v3/contenttype/forms"/>
  </ds:schemaRefs>
</ds:datastoreItem>
</file>

<file path=customXml/itemProps4.xml><?xml version="1.0" encoding="utf-8"?>
<ds:datastoreItem xmlns:ds="http://schemas.openxmlformats.org/officeDocument/2006/customXml" ds:itemID="{DD3C1671-4B2E-45E3-A4DB-8878BCB5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JD Template new nls logo</vt:lpstr>
    </vt:vector>
  </TitlesOfParts>
  <Company>National Library of Scotland</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new nls logo</dc:title>
  <dc:creator>cs747gc</dc:creator>
  <cp:lastModifiedBy>nlsuser</cp:lastModifiedBy>
  <cp:revision>12</cp:revision>
  <cp:lastPrinted>2013-03-13T15:10:00Z</cp:lastPrinted>
  <dcterms:created xsi:type="dcterms:W3CDTF">2017-10-06T14:20:00Z</dcterms:created>
  <dcterms:modified xsi:type="dcterms:W3CDTF">2018-06-06T12:47:00Z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0x010100CF7123CF2DD6464287C47D5819DE4F73</vt:lpwstr>
  </property>
</Properties>
</file>